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C" w:rsidRPr="00B85D5C" w:rsidRDefault="00B85D5C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pacing w:val="21"/>
          <w:sz w:val="28"/>
          <w:szCs w:val="34"/>
        </w:rPr>
      </w:pPr>
      <w:r w:rsidRPr="00B85D5C">
        <w:rPr>
          <w:rStyle w:val="a4"/>
          <w:iCs/>
          <w:spacing w:val="21"/>
          <w:sz w:val="28"/>
          <w:szCs w:val="34"/>
        </w:rPr>
        <w:t>МБДОУ д/с «Колосок «Зерноградского района</w:t>
      </w:r>
    </w:p>
    <w:p w:rsidR="00B85D5C" w:rsidRDefault="00B85D5C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spacing w:val="21"/>
          <w:sz w:val="28"/>
          <w:szCs w:val="34"/>
        </w:rPr>
      </w:pPr>
    </w:p>
    <w:p w:rsidR="00B85D5C" w:rsidRDefault="00B85D5C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pacing w:val="21"/>
          <w:sz w:val="28"/>
          <w:szCs w:val="34"/>
        </w:rPr>
      </w:pPr>
      <w:r w:rsidRPr="00B85D5C">
        <w:rPr>
          <w:rStyle w:val="a4"/>
          <w:iCs/>
          <w:spacing w:val="21"/>
          <w:sz w:val="28"/>
          <w:szCs w:val="34"/>
        </w:rPr>
        <w:t>ПРИКАЗ</w:t>
      </w:r>
    </w:p>
    <w:p w:rsidR="00B85D5C" w:rsidRDefault="00B85D5C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pacing w:val="21"/>
          <w:sz w:val="28"/>
          <w:szCs w:val="34"/>
        </w:rPr>
      </w:pPr>
    </w:p>
    <w:p w:rsidR="00B85D5C" w:rsidRPr="00B85D5C" w:rsidRDefault="00B85D5C" w:rsidP="00B85D5C">
      <w:pPr>
        <w:pStyle w:val="a3"/>
        <w:shd w:val="clear" w:color="auto" w:fill="FFFFFF"/>
        <w:tabs>
          <w:tab w:val="left" w:pos="8205"/>
        </w:tabs>
        <w:spacing w:before="0" w:beforeAutospacing="0" w:after="0" w:afterAutospacing="0"/>
        <w:rPr>
          <w:rStyle w:val="a4"/>
          <w:iCs/>
          <w:spacing w:val="21"/>
          <w:sz w:val="28"/>
          <w:szCs w:val="34"/>
        </w:rPr>
      </w:pPr>
      <w:r>
        <w:rPr>
          <w:rStyle w:val="a4"/>
          <w:iCs/>
          <w:spacing w:val="21"/>
          <w:sz w:val="28"/>
          <w:szCs w:val="34"/>
        </w:rPr>
        <w:t>16.02.2015 год</w:t>
      </w:r>
      <w:r>
        <w:rPr>
          <w:rStyle w:val="a4"/>
          <w:iCs/>
          <w:spacing w:val="21"/>
          <w:sz w:val="28"/>
          <w:szCs w:val="34"/>
        </w:rPr>
        <w:tab/>
        <w:t xml:space="preserve">№19 </w:t>
      </w:r>
    </w:p>
    <w:p w:rsidR="00B85D5C" w:rsidRDefault="00B85D5C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spacing w:val="21"/>
          <w:sz w:val="28"/>
          <w:szCs w:val="34"/>
        </w:rPr>
      </w:pPr>
    </w:p>
    <w:p w:rsidR="002C777F" w:rsidRPr="00C07B50" w:rsidRDefault="002C777F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21"/>
          <w:sz w:val="28"/>
          <w:szCs w:val="34"/>
        </w:rPr>
      </w:pPr>
      <w:r w:rsidRPr="00C07B50">
        <w:rPr>
          <w:rStyle w:val="a4"/>
          <w:b w:val="0"/>
          <w:iCs/>
          <w:spacing w:val="21"/>
          <w:sz w:val="28"/>
          <w:szCs w:val="34"/>
        </w:rPr>
        <w:t>Об утверждении Положения</w:t>
      </w:r>
    </w:p>
    <w:p w:rsidR="002C777F" w:rsidRPr="00C07B50" w:rsidRDefault="002C777F" w:rsidP="002C7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21"/>
          <w:sz w:val="28"/>
          <w:szCs w:val="34"/>
        </w:rPr>
      </w:pPr>
      <w:r w:rsidRPr="00C07B50">
        <w:rPr>
          <w:rStyle w:val="a4"/>
          <w:b w:val="0"/>
          <w:iCs/>
          <w:spacing w:val="21"/>
          <w:sz w:val="28"/>
          <w:szCs w:val="34"/>
        </w:rPr>
        <w:t>о «Почтовом ящике для жалоб и предложений»</w:t>
      </w:r>
      <w:r w:rsidRPr="00C07B50">
        <w:rPr>
          <w:rStyle w:val="apple-converted-space"/>
          <w:b/>
          <w:bCs/>
          <w:iCs/>
          <w:spacing w:val="21"/>
          <w:sz w:val="28"/>
          <w:szCs w:val="34"/>
        </w:rPr>
        <w:t> </w:t>
      </w:r>
      <w:r w:rsidRPr="00C07B50">
        <w:rPr>
          <w:b/>
          <w:spacing w:val="21"/>
          <w:sz w:val="28"/>
          <w:szCs w:val="34"/>
        </w:rPr>
        <w:br/>
      </w:r>
      <w:r>
        <w:rPr>
          <w:rStyle w:val="a4"/>
          <w:b w:val="0"/>
          <w:iCs/>
          <w:spacing w:val="21"/>
          <w:sz w:val="28"/>
          <w:szCs w:val="34"/>
        </w:rPr>
        <w:t>МБДОУ д/с «Колосок» Зерноградского района</w:t>
      </w:r>
    </w:p>
    <w:p w:rsidR="002C777F" w:rsidRPr="00C07B50" w:rsidRDefault="002C777F" w:rsidP="002C777F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21"/>
          <w:sz w:val="28"/>
          <w:szCs w:val="34"/>
        </w:rPr>
      </w:pPr>
      <w:r w:rsidRPr="00C07B50">
        <w:rPr>
          <w:color w:val="000000"/>
          <w:spacing w:val="21"/>
          <w:sz w:val="28"/>
          <w:szCs w:val="34"/>
        </w:rPr>
        <w:t> </w:t>
      </w:r>
    </w:p>
    <w:p w:rsidR="002C777F" w:rsidRDefault="002C777F" w:rsidP="002C77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7B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противодействии коррупции» от 25.12.2008 г. № 273-Ф3 (с последующими изменениями и дополнениями), Федеральным законом от 02.05.2006 г. № 59-Ф3 «О порядке рассмотрения обращений граждан Российской Федерации» (с последующими изменениями и дополнениями) и в целях осуществления взаимодействия с населением, создания условий для своевременного реагирования на заявления, предложения, жалобы граждан, </w:t>
      </w:r>
    </w:p>
    <w:p w:rsidR="002C777F" w:rsidRDefault="002C777F" w:rsidP="002C77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50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C07B50">
        <w:rPr>
          <w:rFonts w:ascii="Times New Roman" w:hAnsi="Times New Roman" w:cs="Times New Roman"/>
          <w:sz w:val="28"/>
          <w:szCs w:val="28"/>
        </w:rPr>
        <w:br/>
        <w:t xml:space="preserve">1. Утвердить прилагаемое Положение о «Почтовом ящике для жалоб и предложений» </w:t>
      </w:r>
      <w:r w:rsidRPr="00C07B50">
        <w:rPr>
          <w:rStyle w:val="a4"/>
          <w:rFonts w:ascii="Times New Roman" w:hAnsi="Times New Roman" w:cs="Times New Roman"/>
          <w:b w:val="0"/>
          <w:iCs/>
          <w:spacing w:val="21"/>
          <w:sz w:val="28"/>
          <w:szCs w:val="34"/>
        </w:rPr>
        <w:t>МБДОУ д/с «Колосок» Зерноградского района</w:t>
      </w:r>
      <w:r w:rsidRPr="00C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7F" w:rsidRDefault="002C777F" w:rsidP="002C77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50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>старшего воспитателя Т.В. Папроцкую</w:t>
      </w:r>
      <w:r w:rsidRPr="00C07B50">
        <w:rPr>
          <w:rFonts w:ascii="Times New Roman" w:hAnsi="Times New Roman" w:cs="Times New Roman"/>
          <w:sz w:val="28"/>
          <w:szCs w:val="28"/>
        </w:rPr>
        <w:t xml:space="preserve"> ответственным за выемку и регистрацию обращений из «Почтового ящика для жалоб и предложений» (далее – Почтовый ящик).</w:t>
      </w:r>
      <w:r w:rsidRPr="00C07B50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Старшему воспитателю Т.В. Папроцкой</w:t>
      </w:r>
      <w:r w:rsidRPr="00C07B50">
        <w:rPr>
          <w:rFonts w:ascii="Times New Roman" w:hAnsi="Times New Roman" w:cs="Times New Roman"/>
          <w:sz w:val="28"/>
          <w:szCs w:val="28"/>
        </w:rPr>
        <w:t xml:space="preserve"> 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07B50">
        <w:rPr>
          <w:rFonts w:ascii="Times New Roman" w:hAnsi="Times New Roman" w:cs="Times New Roman"/>
          <w:sz w:val="28"/>
          <w:szCs w:val="28"/>
        </w:rPr>
        <w:t xml:space="preserve"> и представл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07B50">
        <w:rPr>
          <w:rFonts w:ascii="Times New Roman" w:hAnsi="Times New Roman" w:cs="Times New Roman"/>
          <w:sz w:val="28"/>
          <w:szCs w:val="28"/>
        </w:rPr>
        <w:t xml:space="preserve"> отчет о количестве и характере поступивших обращений за год, в срок не позднее 15 января следующего за текущим годом.</w:t>
      </w:r>
      <w:r w:rsidRPr="00C07B50">
        <w:rPr>
          <w:rFonts w:ascii="Times New Roman" w:hAnsi="Times New Roman" w:cs="Times New Roman"/>
          <w:sz w:val="28"/>
          <w:szCs w:val="28"/>
        </w:rPr>
        <w:br/>
      </w:r>
    </w:p>
    <w:p w:rsidR="002C777F" w:rsidRDefault="002C777F" w:rsidP="002C777F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iCs/>
          <w:spacing w:val="21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7B50">
        <w:rPr>
          <w:rFonts w:ascii="Times New Roman" w:hAnsi="Times New Roman" w:cs="Times New Roman"/>
          <w:sz w:val="28"/>
          <w:szCs w:val="28"/>
        </w:rPr>
        <w:t>Утвердить форму журнала учета обращений, выемка которых осуществляется из Почтового ящика, согласно приложению к настоящему постановлению.</w:t>
      </w:r>
      <w:r w:rsidRPr="00C07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C07B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Заведующему хозяйством Е.Г. Лысак</w:t>
      </w:r>
      <w:r w:rsidRPr="00C07B50">
        <w:rPr>
          <w:rFonts w:ascii="Times New Roman" w:hAnsi="Times New Roman" w:cs="Times New Roman"/>
          <w:sz w:val="28"/>
          <w:szCs w:val="28"/>
        </w:rPr>
        <w:t xml:space="preserve"> обеспечить:</w:t>
      </w:r>
      <w:r w:rsidRPr="00C07B50">
        <w:rPr>
          <w:rFonts w:ascii="Times New Roman" w:hAnsi="Times New Roman" w:cs="Times New Roman"/>
          <w:sz w:val="28"/>
          <w:szCs w:val="28"/>
        </w:rPr>
        <w:br/>
        <w:t xml:space="preserve">– размещение почтового ящика на 1 этаже здания </w:t>
      </w:r>
      <w:r w:rsidRPr="00C07B50">
        <w:rPr>
          <w:rStyle w:val="a4"/>
          <w:rFonts w:ascii="Times New Roman" w:hAnsi="Times New Roman" w:cs="Times New Roman"/>
          <w:b w:val="0"/>
          <w:iCs/>
          <w:spacing w:val="21"/>
          <w:sz w:val="28"/>
          <w:szCs w:val="34"/>
        </w:rPr>
        <w:t>МБДОУ д/</w:t>
      </w:r>
      <w:r w:rsidRPr="00C07B50">
        <w:rPr>
          <w:rFonts w:ascii="Times New Roman" w:hAnsi="Times New Roman" w:cs="Times New Roman"/>
          <w:sz w:val="28"/>
        </w:rPr>
        <w:t>с «Колосок»</w:t>
      </w:r>
      <w:r>
        <w:rPr>
          <w:rStyle w:val="a4"/>
          <w:rFonts w:ascii="Times New Roman" w:hAnsi="Times New Roman" w:cs="Times New Roman"/>
          <w:b w:val="0"/>
          <w:iCs/>
          <w:spacing w:val="21"/>
          <w:sz w:val="28"/>
          <w:szCs w:val="34"/>
        </w:rPr>
        <w:t>;</w:t>
      </w:r>
    </w:p>
    <w:p w:rsidR="002C777F" w:rsidRDefault="002C777F" w:rsidP="002C77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7B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Положение</w:t>
      </w:r>
      <w:r w:rsidRPr="00C07B5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C07B50">
        <w:rPr>
          <w:rStyle w:val="a4"/>
          <w:rFonts w:ascii="Times New Roman" w:hAnsi="Times New Roman" w:cs="Times New Roman"/>
          <w:b w:val="0"/>
          <w:iCs/>
          <w:spacing w:val="21"/>
          <w:sz w:val="28"/>
          <w:szCs w:val="34"/>
        </w:rPr>
        <w:t>МБДОУ д/с «Колосок» Зерноградского района</w:t>
      </w:r>
      <w:r w:rsidRPr="00C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7F" w:rsidRPr="00C07B50" w:rsidRDefault="002C777F" w:rsidP="002C77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7B50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B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C07B5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77F" w:rsidRPr="002C777F" w:rsidRDefault="002C777F" w:rsidP="002C77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14"/>
          <w:lang w:eastAsia="ru-RU"/>
        </w:rPr>
      </w:pPr>
      <w:r w:rsidRPr="002C777F">
        <w:rPr>
          <w:rFonts w:ascii="Georgia" w:eastAsia="Times New Roman" w:hAnsi="Georgia" w:cs="Times New Roman"/>
          <w:b/>
          <w:bCs/>
          <w:i/>
          <w:iCs/>
          <w:color w:val="0000FF"/>
          <w:spacing w:val="14"/>
          <w:lang w:eastAsia="ru-RU"/>
        </w:rPr>
        <w:t>Журнал учета обращений из «Почтового ящика для жалоб и предложений»</w:t>
      </w:r>
    </w:p>
    <w:p w:rsidR="002C777F" w:rsidRPr="002C777F" w:rsidRDefault="002C777F" w:rsidP="002C77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14"/>
          <w:lang w:eastAsia="ru-RU"/>
        </w:rPr>
      </w:pPr>
      <w:r w:rsidRPr="002C777F">
        <w:rPr>
          <w:rFonts w:ascii="Georgia" w:eastAsia="Times New Roman" w:hAnsi="Georgia" w:cs="Times New Roman"/>
          <w:color w:val="000000"/>
          <w:spacing w:val="14"/>
          <w:lang w:eastAsia="ru-RU"/>
        </w:rPr>
        <w:t> </w:t>
      </w:r>
    </w:p>
    <w:tbl>
      <w:tblPr>
        <w:tblW w:w="7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1892"/>
        <w:gridCol w:w="1226"/>
        <w:gridCol w:w="1396"/>
        <w:gridCol w:w="1584"/>
        <w:gridCol w:w="1462"/>
      </w:tblGrid>
      <w:tr w:rsidR="002C777F" w:rsidRPr="002C777F" w:rsidTr="002C777F">
        <w:trPr>
          <w:trHeight w:val="3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lastRenderedPageBreak/>
              <w:t>№ п/п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Ф.И.О.заявителя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Адрес заявителя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Краткое содержание обращения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Резолюция руководителя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Примечание</w:t>
            </w:r>
          </w:p>
        </w:tc>
      </w:tr>
      <w:tr w:rsidR="002C777F" w:rsidRPr="002C777F" w:rsidTr="002C777F">
        <w:trPr>
          <w:trHeight w:val="226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keepNext/>
              <w:spacing w:after="0" w:line="3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b/>
                <w:bCs/>
                <w:color w:val="000000"/>
                <w:spacing w:val="14"/>
                <w:sz w:val="16"/>
                <w:lang w:eastAsia="ru-RU"/>
              </w:rPr>
              <w:t>6</w:t>
            </w:r>
          </w:p>
        </w:tc>
      </w:tr>
      <w:tr w:rsidR="002C777F" w:rsidRPr="002C777F" w:rsidTr="002C777F">
        <w:trPr>
          <w:trHeight w:val="226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color w:val="000000"/>
                <w:spacing w:val="1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color w:val="000000"/>
                <w:spacing w:val="1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color w:val="000000"/>
                <w:spacing w:val="1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color w:val="000000"/>
                <w:spacing w:val="1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color w:val="000000"/>
                <w:spacing w:val="1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7F" w:rsidRPr="002C777F" w:rsidRDefault="002C777F" w:rsidP="002C77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pacing w:val="14"/>
                <w:lang w:eastAsia="ru-RU"/>
              </w:rPr>
            </w:pPr>
            <w:r w:rsidRPr="002C777F">
              <w:rPr>
                <w:rFonts w:ascii="Georgia" w:eastAsia="Times New Roman" w:hAnsi="Georgia" w:cs="Times New Roman"/>
                <w:color w:val="000000"/>
                <w:spacing w:val="14"/>
                <w:sz w:val="16"/>
                <w:szCs w:val="16"/>
                <w:lang w:eastAsia="ru-RU"/>
              </w:rPr>
              <w:t> </w:t>
            </w:r>
          </w:p>
        </w:tc>
      </w:tr>
    </w:tbl>
    <w:p w:rsidR="002C777F" w:rsidRPr="002C777F" w:rsidRDefault="002C777F" w:rsidP="002C777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14"/>
          <w:lang w:eastAsia="ru-RU"/>
        </w:rPr>
      </w:pPr>
      <w:r w:rsidRPr="002C777F">
        <w:rPr>
          <w:rFonts w:ascii="Georgia" w:eastAsia="Times New Roman" w:hAnsi="Georgia" w:cs="Times New Roman"/>
          <w:color w:val="000000"/>
          <w:spacing w:val="14"/>
          <w:lang w:eastAsia="ru-RU"/>
        </w:rPr>
        <w:t> </w:t>
      </w:r>
    </w:p>
    <w:p w:rsidR="002C777F" w:rsidRPr="002C777F" w:rsidRDefault="002C777F" w:rsidP="002C777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14"/>
          <w:lang w:eastAsia="ru-RU"/>
        </w:rPr>
      </w:pPr>
      <w:r w:rsidRPr="002C777F">
        <w:rPr>
          <w:rFonts w:ascii="Georgia" w:eastAsia="Times New Roman" w:hAnsi="Georgia" w:cs="Times New Roman"/>
          <w:b/>
          <w:bCs/>
          <w:i/>
          <w:iCs/>
          <w:color w:val="000000"/>
          <w:spacing w:val="14"/>
          <w:lang w:eastAsia="ru-RU"/>
        </w:rPr>
        <w:t>Примечание.</w:t>
      </w:r>
      <w:r w:rsidRPr="002C777F">
        <w:rPr>
          <w:rFonts w:ascii="Georgia" w:eastAsia="Times New Roman" w:hAnsi="Georgia" w:cs="Times New Roman"/>
          <w:i/>
          <w:iCs/>
          <w:color w:val="000000"/>
          <w:spacing w:val="14"/>
          <w:lang w:eastAsia="ru-RU"/>
        </w:rPr>
        <w:t> Страницы журнала нумеруются, прошиваются и скрепляются подписью ответственного за выемку и анализ обращений.</w:t>
      </w:r>
    </w:p>
    <w:p w:rsidR="002C777F" w:rsidRPr="002C777F" w:rsidRDefault="002C777F" w:rsidP="002C777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14"/>
          <w:lang w:eastAsia="ru-RU"/>
        </w:rPr>
      </w:pPr>
      <w:r w:rsidRPr="002C777F">
        <w:rPr>
          <w:rFonts w:ascii="Georgia" w:eastAsia="Times New Roman" w:hAnsi="Georgia" w:cs="Times New Roman"/>
          <w:color w:val="000000"/>
          <w:spacing w:val="14"/>
          <w:lang w:eastAsia="ru-RU"/>
        </w:rPr>
        <w:t> </w:t>
      </w:r>
    </w:p>
    <w:p w:rsidR="002C777F" w:rsidRPr="002C777F" w:rsidRDefault="002C777F" w:rsidP="002C777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pacing w:val="14"/>
          <w:sz w:val="28"/>
          <w:szCs w:val="22"/>
        </w:rPr>
      </w:pPr>
      <w:r>
        <w:rPr>
          <w:rFonts w:ascii="Georgia" w:hAnsi="Georgia"/>
          <w:b/>
          <w:bCs/>
          <w:color w:val="000000"/>
          <w:spacing w:val="14"/>
          <w:sz w:val="22"/>
          <w:szCs w:val="22"/>
        </w:rPr>
        <w:br/>
      </w:r>
      <w:r w:rsidRPr="002C777F">
        <w:rPr>
          <w:rStyle w:val="a4"/>
          <w:b w:val="0"/>
          <w:color w:val="000000"/>
          <w:spacing w:val="14"/>
          <w:sz w:val="28"/>
          <w:szCs w:val="22"/>
        </w:rPr>
        <w:t>Утверждаю</w:t>
      </w:r>
    </w:p>
    <w:p w:rsidR="002C777F" w:rsidRPr="002C777F" w:rsidRDefault="002C777F" w:rsidP="002C777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pacing w:val="14"/>
          <w:sz w:val="28"/>
          <w:szCs w:val="22"/>
        </w:rPr>
      </w:pPr>
      <w:r w:rsidRPr="002C777F">
        <w:rPr>
          <w:rStyle w:val="a4"/>
          <w:b w:val="0"/>
          <w:color w:val="000000"/>
          <w:spacing w:val="14"/>
          <w:sz w:val="28"/>
          <w:szCs w:val="22"/>
        </w:rPr>
        <w:t xml:space="preserve">Заведующий МБДОУ </w:t>
      </w:r>
    </w:p>
    <w:p w:rsidR="002C777F" w:rsidRPr="002C777F" w:rsidRDefault="002C777F" w:rsidP="002C777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pacing w:val="14"/>
          <w:sz w:val="28"/>
          <w:szCs w:val="22"/>
        </w:rPr>
      </w:pPr>
      <w:r w:rsidRPr="002C777F">
        <w:rPr>
          <w:rStyle w:val="a4"/>
          <w:b w:val="0"/>
          <w:color w:val="000000"/>
          <w:spacing w:val="14"/>
          <w:sz w:val="28"/>
          <w:szCs w:val="22"/>
        </w:rPr>
        <w:t>д/с «Колосок» Зерноградского района</w:t>
      </w:r>
    </w:p>
    <w:p w:rsidR="002C777F" w:rsidRPr="002C777F" w:rsidRDefault="002C777F" w:rsidP="002C777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pacing w:val="14"/>
          <w:sz w:val="28"/>
          <w:szCs w:val="22"/>
        </w:rPr>
      </w:pPr>
      <w:r w:rsidRPr="002C777F">
        <w:rPr>
          <w:rStyle w:val="a4"/>
          <w:b w:val="0"/>
          <w:color w:val="000000"/>
          <w:spacing w:val="14"/>
          <w:sz w:val="28"/>
          <w:szCs w:val="22"/>
        </w:rPr>
        <w:t>Т.И. Пушкарева</w:t>
      </w:r>
    </w:p>
    <w:p w:rsidR="002C777F" w:rsidRPr="002C777F" w:rsidRDefault="002C777F" w:rsidP="002C777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pacing w:val="14"/>
          <w:sz w:val="28"/>
          <w:szCs w:val="22"/>
        </w:rPr>
      </w:pPr>
      <w:r w:rsidRPr="002C777F">
        <w:rPr>
          <w:rStyle w:val="a4"/>
          <w:b w:val="0"/>
          <w:color w:val="000000"/>
          <w:spacing w:val="14"/>
          <w:sz w:val="28"/>
          <w:szCs w:val="22"/>
        </w:rPr>
        <w:t>Приказ от «</w:t>
      </w:r>
      <w:r w:rsidR="008B6A43" w:rsidRPr="008B6A43">
        <w:rPr>
          <w:rStyle w:val="a4"/>
          <w:b w:val="0"/>
          <w:color w:val="000000"/>
          <w:spacing w:val="14"/>
          <w:sz w:val="28"/>
          <w:szCs w:val="22"/>
        </w:rPr>
        <w:t>16</w:t>
      </w:r>
      <w:r w:rsidRPr="002C777F">
        <w:rPr>
          <w:rStyle w:val="a4"/>
          <w:b w:val="0"/>
          <w:color w:val="000000"/>
          <w:spacing w:val="14"/>
          <w:sz w:val="28"/>
          <w:szCs w:val="22"/>
        </w:rPr>
        <w:t xml:space="preserve">_» </w:t>
      </w:r>
      <w:r w:rsidR="008B6A43">
        <w:rPr>
          <w:rStyle w:val="a4"/>
          <w:b w:val="0"/>
          <w:color w:val="000000"/>
          <w:spacing w:val="14"/>
          <w:sz w:val="28"/>
          <w:szCs w:val="22"/>
        </w:rPr>
        <w:t>февраля</w:t>
      </w:r>
      <w:r w:rsidRPr="002C777F">
        <w:rPr>
          <w:rStyle w:val="a4"/>
          <w:b w:val="0"/>
          <w:color w:val="000000"/>
          <w:spacing w:val="14"/>
          <w:sz w:val="28"/>
          <w:szCs w:val="22"/>
        </w:rPr>
        <w:t xml:space="preserve"> 20</w:t>
      </w:r>
      <w:r w:rsidR="008B6A43">
        <w:rPr>
          <w:rStyle w:val="a4"/>
          <w:b w:val="0"/>
          <w:color w:val="000000"/>
          <w:spacing w:val="14"/>
          <w:sz w:val="28"/>
          <w:szCs w:val="22"/>
        </w:rPr>
        <w:t>15</w:t>
      </w:r>
      <w:r w:rsidRPr="002C777F">
        <w:rPr>
          <w:rStyle w:val="a4"/>
          <w:b w:val="0"/>
          <w:color w:val="000000"/>
          <w:spacing w:val="14"/>
          <w:sz w:val="28"/>
          <w:szCs w:val="22"/>
        </w:rPr>
        <w:t xml:space="preserve"> года</w:t>
      </w:r>
      <w:r w:rsidR="008B6A43">
        <w:rPr>
          <w:rStyle w:val="a4"/>
          <w:b w:val="0"/>
          <w:color w:val="000000"/>
          <w:spacing w:val="14"/>
          <w:sz w:val="28"/>
          <w:szCs w:val="22"/>
        </w:rPr>
        <w:t xml:space="preserve"> </w:t>
      </w:r>
      <w:r w:rsidRPr="002C777F">
        <w:rPr>
          <w:rStyle w:val="a4"/>
          <w:b w:val="0"/>
          <w:color w:val="000000"/>
          <w:spacing w:val="14"/>
          <w:sz w:val="28"/>
          <w:szCs w:val="22"/>
        </w:rPr>
        <w:t>№  ___</w:t>
      </w:r>
    </w:p>
    <w:p w:rsidR="002C777F" w:rsidRDefault="002C777F" w:rsidP="002C777F">
      <w:pPr>
        <w:pStyle w:val="a5"/>
        <w:jc w:val="center"/>
        <w:rPr>
          <w:rStyle w:val="a4"/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Georgia" w:hAnsi="Georgia"/>
          <w:color w:val="000000"/>
        </w:rPr>
        <w:br/>
      </w:r>
    </w:p>
    <w:p w:rsidR="002C777F" w:rsidRDefault="002C777F" w:rsidP="002C777F">
      <w:pPr>
        <w:pStyle w:val="a5"/>
        <w:jc w:val="center"/>
        <w:rPr>
          <w:rStyle w:val="a4"/>
          <w:rFonts w:ascii="Times New Roman" w:hAnsi="Times New Roman" w:cs="Times New Roman"/>
          <w:spacing w:val="14"/>
          <w:sz w:val="28"/>
          <w:szCs w:val="28"/>
        </w:rPr>
      </w:pPr>
    </w:p>
    <w:p w:rsidR="002C777F" w:rsidRDefault="002C777F" w:rsidP="002C777F">
      <w:pPr>
        <w:pStyle w:val="a5"/>
        <w:jc w:val="center"/>
        <w:rPr>
          <w:rStyle w:val="a4"/>
          <w:rFonts w:ascii="Times New Roman" w:hAnsi="Times New Roman" w:cs="Times New Roman"/>
          <w:spacing w:val="14"/>
          <w:sz w:val="28"/>
          <w:szCs w:val="28"/>
        </w:rPr>
      </w:pPr>
    </w:p>
    <w:p w:rsidR="002C777F" w:rsidRPr="002C777F" w:rsidRDefault="002C777F" w:rsidP="002C77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C777F">
        <w:rPr>
          <w:rStyle w:val="a4"/>
          <w:rFonts w:ascii="Times New Roman" w:hAnsi="Times New Roman" w:cs="Times New Roman"/>
          <w:spacing w:val="14"/>
          <w:sz w:val="28"/>
          <w:szCs w:val="28"/>
        </w:rPr>
        <w:t>ПОЛОЖЕНИЕ</w:t>
      </w:r>
      <w:r w:rsidRPr="002C777F">
        <w:rPr>
          <w:rFonts w:ascii="Times New Roman" w:hAnsi="Times New Roman" w:cs="Times New Roman"/>
          <w:sz w:val="28"/>
          <w:szCs w:val="28"/>
        </w:rPr>
        <w:br/>
      </w:r>
      <w:r w:rsidRPr="002C777F">
        <w:rPr>
          <w:rStyle w:val="a4"/>
          <w:rFonts w:ascii="Times New Roman" w:hAnsi="Times New Roman" w:cs="Times New Roman"/>
          <w:iCs/>
          <w:spacing w:val="14"/>
          <w:sz w:val="36"/>
          <w:szCs w:val="28"/>
        </w:rPr>
        <w:t>о «Почтовом ящике для жалоб и предложений»</w:t>
      </w:r>
      <w:r w:rsidRPr="002C777F">
        <w:rPr>
          <w:rStyle w:val="a4"/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2C777F">
        <w:rPr>
          <w:rStyle w:val="a4"/>
          <w:rFonts w:ascii="Times New Roman" w:hAnsi="Times New Roman" w:cs="Times New Roman"/>
          <w:iCs/>
          <w:spacing w:val="14"/>
          <w:sz w:val="28"/>
          <w:szCs w:val="28"/>
        </w:rPr>
        <w:t>МБДОУ д/с «Колосок» Зерноградского района</w:t>
      </w: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C777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777F" w:rsidRPr="002C777F" w:rsidRDefault="002C777F" w:rsidP="002C777F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1. «Почтовый ящик для жалоб и предложений» – канал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 и работниками МБДОУ д/с «Колосок» Зерноградского района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, созданный в целях получения дополнительной информации (далее – Обращения) для совершенствования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д/с «Колосок» Зерноградского района (далее - ДОУ)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, оперативного реагирования на нарушения, коррупционные и другие правонарушения, совершаемые 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 администрацией ДОУ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, для обеспечения защиты прав и законных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ДОУ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для рассмотрения обращений, предложений и пожеланий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2. «Почтовый ящик для жалоб и предложений» (далее – почтовый ящик) представляет из себя пластиковый ящик размером 35x30 см. На передней панели ящика должна быть расположена надпись крупными буквами «ДЛЯ ЖАЛОБ И ПРЕДЛОЖЕНИЙ».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заведующего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ответственное лицо за выемку и регистрацию обращений из почтового ящика из числа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ДОУ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>. Данное должностное лицо осуществляет выемку документов из почтового ящика. Почтовый ящик ежедневно вскрывается и закрывается ответственным должностным лицом на ключ, который хранится у него.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Учет обращений в администрации ведется в журнале учета обращений, 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выемка которых произведена из «Почтового ящика для жалоб и предложений» (приложение № 1) в бумажном виде (далее – журнал учета). При оформлении обращения, заявитель должен указать: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- дату обращения;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свои реквизиты: для физических лиц – Ф.И.О., адрес, для юридических лиц – наименование организации, адрес, должность, Ф.И.О. должностного лица;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- указать краткое содержание обращения.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5. Не допускается опускать в почтовый ящик обращения, отчеты, заявления, возражения на действия (бездействие) сотрудников администрации и другую корреспонденцию, требующую отметки о подтверждении ее получения, а также опускать личные документы и предметы, в противном случае администрация не несет ответственности за сохранность оставленных документов и предметов.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Ежедневно, лицо, ответственное за выемку и регистрацию обращений, открывает почтовый ящик и извлекает из него корреспонденцию, после чего осуществляет его регистрацию в журнале учета и передает на рассмотрение </w:t>
      </w:r>
      <w:r w:rsidR="007A10E0">
        <w:rPr>
          <w:rFonts w:ascii="Times New Roman" w:hAnsi="Times New Roman" w:cs="Times New Roman"/>
          <w:color w:val="000000"/>
          <w:sz w:val="28"/>
          <w:szCs w:val="28"/>
        </w:rPr>
        <w:t>заведующему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t xml:space="preserve"> в день поступления.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7. Регистрация обращений граждан производится в следующем порядке: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1) письменное и устное обращение: первая буква фамилии обратившегося гражданина – порядковый номер;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2) коллективное обращение: Кол – порядковый номер.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Если обращение подписано двумя и более авторами, то регистрируются первые два или три, в том числе автор, в адрес которого обратившиеся просят направить ответ. Указывается общее количество авторов. Такое обращение считается коллективным, Коллективными являются также обращения, поступившие от имени коллектива организации. Обращения, содержащие вопросы, решение которых не входит в компетенцию администрации, направляются в 7-дневный срок со дня его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с уведомлением заявителя.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Письменные обращения рассматриваются в течение 30 дней с даты его регистрации, если не установлен более короткий контрольный срок. Обращения, направляемые на исполнение нескольким соисполнителям, направляются им в копиях. Необходимое количество копий документов для отправки подготавливается ответственным лицом за выемку и регистрацию обращений.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исключительных случаях, а также в случаях направления запроса в территориальные органы федеральных органов исполнительной власти, 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исполнительные органы государственной власти городского округа «город Избербаш», органы местного самоуправления или должностным лицам для получения документов и материалов, необходимых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срок рассмотрения письменного обращения может быть продлен ответственным за выемку и регистрацию обращений, но не более чем на 30 календарных дней, при условии одновременного информирования заявителя и указания причин продления указанного срока.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8. Ответственность за полноту, правильность и своевременность рассмотрения обращений несет исполнитель, которому эти обращения были направлены па рассмотрение.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В случае ненадлежащего исполнения резолюции главы администрации, отсутствия ответов на поставленные в обращении вопросы, подготовленный проект ответа, возвращается на доработку.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9. На ответе на обращение проставляется дата отправки и регистрационный помер обращения. Исходящим номером ответа на обращение является входящий регистрационный номер обращения. 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10. В случае если в письменном обращении не указаны фамилия гражданина, обратившегося в администрацию, и почтовый адрес, по которому должен быть направлен ответ, ответ на обращение не дается. В случае, если текст письменного обращения не поддается прочтению, ответ на обращение не дается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11. Письменные обращения, в которых не указаны фамилия гражданина и почтовый адрес (далее – анонимные обращения), по которым должен быть направлен ответ, регистрируются в общем порядке, в журнале учета в качестве автора указывается отметка «анонимное». После рассмотрения анонимного обращения ответственным за выемку и регистрацию обращений оно направляется в дело. Ответ на анонимное обращение не дается.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правоохранительные органы или другой государственный орган в соответствии с их компетенцией, о чем в журнале учета делается 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соответствующая отметка.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12. При получении письменного обращения, в котором содержатся нецензурные, либо оскорбительные выражения, угрозы жизни, здоровья и имуществу должностного лица, а также членов его семьи, ответственный за выемку и регистрацию обращений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13. Снятие обращений граждан с контроля производится ответственным за выемку и регистрацию обращений при предоставлении ответа исполнителя. При этом отметка о списании «в дело» проставляется на свободном поле текста ответа, подготовленного исполнителем. Информация о снятии обращения с контроля осуществляется ответственным лицом за выемку и регистрацию обращений из почтового ящика и заносится в графу «Примечание» журнала учета.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Обращения и материалы, связанные с их рассмотрением, после их разрешения формируются в дело. Указанные дела формируются в течение календарного года.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Срок хранения обращений и материалов, связанных с их рассмотрением, сос-тавляет пять лет.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По истечении установленных сроков хранения обращения и материалы, связанные с их рассмотрением, подлежат уничтожению в порядке, установленном законодательством Российской Федерации.</w:t>
      </w:r>
      <w:r w:rsidRPr="002C777F">
        <w:rPr>
          <w:rFonts w:ascii="Times New Roman" w:hAnsi="Times New Roman" w:cs="Times New Roman"/>
          <w:color w:val="000000"/>
          <w:sz w:val="28"/>
          <w:szCs w:val="28"/>
        </w:rPr>
        <w:br/>
        <w:t>14. Обжалование действий (бездействия), решений должностных лиц администрации, осуществленных (принятых) в ходе рассмотрения обращения, осуществляется в установленном законодательством Российской Федерации порядке.</w:t>
      </w: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C777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C777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77F" w:rsidRPr="002C777F" w:rsidRDefault="002C777F" w:rsidP="002C77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0C24" w:rsidRPr="002C777F" w:rsidRDefault="00750C24" w:rsidP="002C777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50C24" w:rsidRPr="002C777F" w:rsidSect="0070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777F"/>
    <w:rsid w:val="00105DCA"/>
    <w:rsid w:val="002C777F"/>
    <w:rsid w:val="00750C24"/>
    <w:rsid w:val="007A10E0"/>
    <w:rsid w:val="008B6A43"/>
    <w:rsid w:val="00B85D5C"/>
    <w:rsid w:val="00D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77F"/>
    <w:rPr>
      <w:b/>
      <w:bCs/>
    </w:rPr>
  </w:style>
  <w:style w:type="character" w:customStyle="1" w:styleId="apple-converted-space">
    <w:name w:val="apple-converted-space"/>
    <w:basedOn w:val="a0"/>
    <w:rsid w:val="002C777F"/>
  </w:style>
  <w:style w:type="paragraph" w:styleId="a5">
    <w:name w:val="No Spacing"/>
    <w:uiPriority w:val="1"/>
    <w:qFormat/>
    <w:rsid w:val="002C777F"/>
    <w:pPr>
      <w:spacing w:after="0" w:line="240" w:lineRule="auto"/>
    </w:pPr>
  </w:style>
  <w:style w:type="character" w:styleId="a6">
    <w:name w:val="Emphasis"/>
    <w:basedOn w:val="a0"/>
    <w:uiPriority w:val="20"/>
    <w:qFormat/>
    <w:rsid w:val="002C7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2015-02-13T18:58:00Z</dcterms:created>
  <dcterms:modified xsi:type="dcterms:W3CDTF">2015-02-16T13:01:00Z</dcterms:modified>
</cp:coreProperties>
</file>