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r w:rsidRPr="00E95952">
        <w:rPr>
          <w:rFonts w:ascii="Times New Roman" w:hAnsi="Times New Roman" w:cs="Times New Roman"/>
          <w:b/>
          <w:sz w:val="52"/>
          <w:szCs w:val="24"/>
        </w:rPr>
        <w:t xml:space="preserve">ОБРАЗОВАТЕЛЬНАЯ ПРОГРАММА ДОПОЛНИТЕЛЬНОГО ОБРАЗОВАНИЯ ДЕТЕЙ </w:t>
      </w: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Default="00E95952" w:rsidP="00E95952">
      <w:pPr>
        <w:spacing w:after="0" w:line="240" w:lineRule="auto"/>
        <w:jc w:val="center"/>
        <w:rPr>
          <w:rFonts w:ascii="Times New Roman" w:hAnsi="Times New Roman" w:cs="Times New Roman"/>
          <w:b/>
          <w:sz w:val="52"/>
          <w:szCs w:val="24"/>
          <w:lang w:val="en-US"/>
        </w:rPr>
      </w:pPr>
    </w:p>
    <w:p w:rsidR="00E95952" w:rsidRPr="00E95952" w:rsidRDefault="00E95952" w:rsidP="00E95952">
      <w:pPr>
        <w:spacing w:after="0" w:line="240" w:lineRule="auto"/>
        <w:jc w:val="center"/>
        <w:rPr>
          <w:rFonts w:ascii="Times New Roman" w:hAnsi="Times New Roman" w:cs="Times New Roman"/>
          <w:b/>
          <w:sz w:val="52"/>
          <w:szCs w:val="24"/>
        </w:rPr>
      </w:pPr>
      <w:r w:rsidRPr="00E95952">
        <w:rPr>
          <w:rFonts w:ascii="Times New Roman" w:hAnsi="Times New Roman" w:cs="Times New Roman"/>
          <w:b/>
          <w:sz w:val="52"/>
          <w:szCs w:val="24"/>
        </w:rPr>
        <w:t>“СТУДИЯ ТАНЦА. ХОРЕОГРАФИЯ”</w:t>
      </w:r>
    </w:p>
    <w:p w:rsidR="00E95952" w:rsidRPr="00E95952" w:rsidRDefault="00E95952" w:rsidP="00A603CF">
      <w:pPr>
        <w:spacing w:after="0" w:line="240" w:lineRule="auto"/>
        <w:jc w:val="right"/>
        <w:rPr>
          <w:rFonts w:ascii="Times New Roman" w:hAnsi="Times New Roman" w:cs="Times New Roman"/>
          <w:sz w:val="24"/>
          <w:szCs w:val="24"/>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E95952" w:rsidRDefault="00E95952" w:rsidP="00A603CF">
      <w:pPr>
        <w:spacing w:after="0" w:line="240" w:lineRule="auto"/>
        <w:jc w:val="right"/>
        <w:rPr>
          <w:rFonts w:ascii="Times New Roman" w:hAnsi="Times New Roman" w:cs="Times New Roman"/>
          <w:sz w:val="24"/>
          <w:szCs w:val="24"/>
          <w:lang w:val="en-US"/>
        </w:rPr>
      </w:pPr>
    </w:p>
    <w:p w:rsidR="00A603CF" w:rsidRPr="00A603CF" w:rsidRDefault="00A603CF" w:rsidP="00A603CF">
      <w:pPr>
        <w:spacing w:after="0" w:line="240" w:lineRule="auto"/>
        <w:jc w:val="right"/>
        <w:rPr>
          <w:rFonts w:ascii="Times New Roman" w:hAnsi="Times New Roman" w:cs="Times New Roman"/>
          <w:sz w:val="24"/>
          <w:szCs w:val="24"/>
        </w:rPr>
      </w:pPr>
      <w:r w:rsidRPr="00A603CF">
        <w:rPr>
          <w:rFonts w:ascii="Times New Roman" w:hAnsi="Times New Roman" w:cs="Times New Roman"/>
          <w:sz w:val="24"/>
          <w:szCs w:val="24"/>
        </w:rPr>
        <w:lastRenderedPageBreak/>
        <w:t>“Жизнь– это хореография”.</w:t>
      </w:r>
    </w:p>
    <w:p w:rsidR="00A603CF" w:rsidRPr="00A603CF" w:rsidRDefault="00A603CF" w:rsidP="00A603CF">
      <w:pPr>
        <w:spacing w:after="0" w:line="240" w:lineRule="auto"/>
        <w:jc w:val="right"/>
        <w:rPr>
          <w:rFonts w:ascii="Times New Roman" w:hAnsi="Times New Roman" w:cs="Times New Roman"/>
          <w:sz w:val="24"/>
          <w:szCs w:val="24"/>
        </w:rPr>
      </w:pPr>
      <w:proofErr w:type="spellStart"/>
      <w:r w:rsidRPr="00A603CF">
        <w:rPr>
          <w:rFonts w:ascii="Times New Roman" w:hAnsi="Times New Roman" w:cs="Times New Roman"/>
          <w:sz w:val="24"/>
          <w:szCs w:val="24"/>
        </w:rPr>
        <w:t>Энтони</w:t>
      </w:r>
      <w:proofErr w:type="spellEnd"/>
      <w:r w:rsidRPr="00A603CF">
        <w:rPr>
          <w:rFonts w:ascii="Times New Roman" w:hAnsi="Times New Roman" w:cs="Times New Roman"/>
          <w:sz w:val="24"/>
          <w:szCs w:val="24"/>
        </w:rPr>
        <w:t xml:space="preserve"> </w:t>
      </w:r>
      <w:proofErr w:type="spellStart"/>
      <w:r w:rsidRPr="00A603CF">
        <w:rPr>
          <w:rFonts w:ascii="Times New Roman" w:hAnsi="Times New Roman" w:cs="Times New Roman"/>
          <w:sz w:val="24"/>
          <w:szCs w:val="24"/>
        </w:rPr>
        <w:t>Хопкинс</w:t>
      </w:r>
      <w:proofErr w:type="spellEnd"/>
    </w:p>
    <w:p w:rsidR="00A603CF" w:rsidRPr="00A603CF" w:rsidRDefault="00A603CF" w:rsidP="00A603CF">
      <w:pPr>
        <w:spacing w:after="0" w:line="240" w:lineRule="auto"/>
        <w:rPr>
          <w:rFonts w:ascii="Times New Roman" w:hAnsi="Times New Roman" w:cs="Times New Roman"/>
          <w:sz w:val="24"/>
          <w:szCs w:val="24"/>
        </w:rPr>
      </w:pPr>
    </w:p>
    <w:p w:rsidR="00A603CF" w:rsidRDefault="00A603CF" w:rsidP="00A603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603CF" w:rsidRPr="00A603CF" w:rsidRDefault="00A603CF" w:rsidP="00A603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603CF">
        <w:rPr>
          <w:rFonts w:ascii="Times New Roman" w:hAnsi="Times New Roman" w:cs="Times New Roman"/>
          <w:b/>
          <w:sz w:val="24"/>
          <w:szCs w:val="24"/>
        </w:rPr>
        <w:t>Пояснительная записка.</w:t>
      </w:r>
      <w:r>
        <w:rPr>
          <w:rFonts w:ascii="Times New Roman" w:hAnsi="Times New Roman" w:cs="Times New Roman"/>
          <w:b/>
          <w:sz w:val="24"/>
          <w:szCs w:val="24"/>
        </w:rPr>
        <w:t xml:space="preserve">                      </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03CF">
        <w:rPr>
          <w:rFonts w:ascii="Times New Roman" w:hAnsi="Times New Roman" w:cs="Times New Roman"/>
          <w:sz w:val="24"/>
          <w:szCs w:val="24"/>
        </w:rPr>
        <w:t>Образовательная программа дополнительного образования детей “Студия танца. Хореография” предоставляет широкие возможности обучения основам танцевального искусства,</w:t>
      </w:r>
      <w:r>
        <w:rPr>
          <w:rFonts w:ascii="Times New Roman" w:hAnsi="Times New Roman" w:cs="Times New Roman"/>
          <w:sz w:val="24"/>
          <w:szCs w:val="24"/>
        </w:rPr>
        <w:t xml:space="preserve"> дает возможность ввести детей 5</w:t>
      </w:r>
      <w:r w:rsidRPr="00A603CF">
        <w:rPr>
          <w:rFonts w:ascii="Times New Roman" w:hAnsi="Times New Roman" w:cs="Times New Roman"/>
          <w:sz w:val="24"/>
          <w:szCs w:val="24"/>
        </w:rPr>
        <w:t xml:space="preserve">–7-и лет в мир хореографии, с помощью игровых технологий познакомить с некоторыми хореографическими жанрами, видами и стилями. Программа поможет дошкольникам творчески </w:t>
      </w:r>
      <w:proofErr w:type="spellStart"/>
      <w:proofErr w:type="gramStart"/>
      <w:r w:rsidRPr="00A603CF">
        <w:rPr>
          <w:rFonts w:ascii="Times New Roman" w:hAnsi="Times New Roman" w:cs="Times New Roman"/>
          <w:sz w:val="24"/>
          <w:szCs w:val="24"/>
        </w:rPr>
        <w:t>самовыразиться</w:t>
      </w:r>
      <w:proofErr w:type="spellEnd"/>
      <w:proofErr w:type="gramEnd"/>
      <w:r w:rsidRPr="00A603CF">
        <w:rPr>
          <w:rFonts w:ascii="Times New Roman" w:hAnsi="Times New Roman" w:cs="Times New Roman"/>
          <w:sz w:val="24"/>
          <w:szCs w:val="24"/>
        </w:rPr>
        <w:t xml:space="preserve"> и проявить себя посредством пластики, ритмики и импровизации.</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03CF">
        <w:rPr>
          <w:rFonts w:ascii="Times New Roman" w:hAnsi="Times New Roman" w:cs="Times New Roman"/>
          <w:sz w:val="24"/>
          <w:szCs w:val="24"/>
        </w:rPr>
        <w:t xml:space="preserve">У детей формируется умение передавать услышанный музыкальный образ в рисунке, пластике. Дети впервые могут одеть сценический костюм, подготовленный специально к танцевальному номеру. С непосредственным участием родителей дети выступят на своих первых концертах и конкурсах. Все </w:t>
      </w:r>
      <w:proofErr w:type="gramStart"/>
      <w:r w:rsidRPr="00A603CF">
        <w:rPr>
          <w:rFonts w:ascii="Times New Roman" w:hAnsi="Times New Roman" w:cs="Times New Roman"/>
          <w:sz w:val="24"/>
          <w:szCs w:val="24"/>
        </w:rPr>
        <w:t>это</w:t>
      </w:r>
      <w:proofErr w:type="gramEnd"/>
      <w:r w:rsidRPr="00A603CF">
        <w:rPr>
          <w:rFonts w:ascii="Times New Roman" w:hAnsi="Times New Roman" w:cs="Times New Roman"/>
          <w:sz w:val="24"/>
          <w:szCs w:val="24"/>
        </w:rPr>
        <w:t xml:space="preserve"> несомненно содействует усилению воспитательного эффекта, проводимого в комплексе семьи и образовательного учреждения.</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03CF">
        <w:rPr>
          <w:rFonts w:ascii="Times New Roman" w:hAnsi="Times New Roman" w:cs="Times New Roman"/>
          <w:sz w:val="24"/>
          <w:szCs w:val="24"/>
        </w:rPr>
        <w:t>Сегодня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обладают развитым чувством ответственности за судьбу страны” (</w:t>
      </w:r>
      <w:proofErr w:type="gramStart"/>
      <w:r w:rsidRPr="00A603CF">
        <w:rPr>
          <w:rFonts w:ascii="Times New Roman" w:hAnsi="Times New Roman" w:cs="Times New Roman"/>
          <w:sz w:val="24"/>
          <w:szCs w:val="24"/>
        </w:rPr>
        <w:t>из</w:t>
      </w:r>
      <w:proofErr w:type="gramEnd"/>
      <w:r w:rsidRPr="00A603CF">
        <w:rPr>
          <w:rFonts w:ascii="Times New Roman" w:hAnsi="Times New Roman" w:cs="Times New Roman"/>
          <w:sz w:val="24"/>
          <w:szCs w:val="24"/>
        </w:rPr>
        <w:t xml:space="preserve"> “</w:t>
      </w:r>
      <w:proofErr w:type="gramStart"/>
      <w:r w:rsidRPr="00A603CF">
        <w:rPr>
          <w:rFonts w:ascii="Times New Roman" w:hAnsi="Times New Roman" w:cs="Times New Roman"/>
          <w:sz w:val="24"/>
          <w:szCs w:val="24"/>
        </w:rPr>
        <w:t>Концепция</w:t>
      </w:r>
      <w:proofErr w:type="gramEnd"/>
      <w:r w:rsidRPr="00A603CF">
        <w:rPr>
          <w:rFonts w:ascii="Times New Roman" w:hAnsi="Times New Roman" w:cs="Times New Roman"/>
          <w:sz w:val="24"/>
          <w:szCs w:val="24"/>
        </w:rPr>
        <w:t xml:space="preserve"> модернизации Российского образования”).</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03CF">
        <w:rPr>
          <w:rFonts w:ascii="Times New Roman" w:hAnsi="Times New Roman" w:cs="Times New Roman"/>
          <w:sz w:val="24"/>
          <w:szCs w:val="24"/>
        </w:rPr>
        <w:t>Сотрудничество, мобильность, динамизм, конструктивность, ответственность – это именно те личностные качества, которые формируются у детей в результате систематических занятий по танцевальным программам и хореографией.</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Уровень программы – программа дошкольного образования.</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Срок реализации программы – 2 года</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Год разработки программы – 2014</w:t>
      </w:r>
      <w:r w:rsidRPr="00A603CF">
        <w:rPr>
          <w:rFonts w:ascii="Times New Roman" w:hAnsi="Times New Roman" w:cs="Times New Roman"/>
          <w:sz w:val="24"/>
          <w:szCs w:val="24"/>
        </w:rPr>
        <w:t xml:space="preserve"> г.</w:t>
      </w:r>
    </w:p>
    <w:p w:rsidR="00A603CF" w:rsidRPr="00A603CF" w:rsidRDefault="00A603CF" w:rsidP="00A603CF">
      <w:pPr>
        <w:spacing w:after="0" w:line="240" w:lineRule="auto"/>
        <w:rPr>
          <w:rFonts w:ascii="Times New Roman" w:hAnsi="Times New Roman" w:cs="Times New Roman"/>
          <w:sz w:val="24"/>
          <w:szCs w:val="24"/>
        </w:rPr>
      </w:pPr>
    </w:p>
    <w:p w:rsidR="00341AA0" w:rsidRDefault="00341AA0" w:rsidP="00341AA0">
      <w:pPr>
        <w:spacing w:after="0" w:line="240" w:lineRule="auto"/>
        <w:jc w:val="center"/>
        <w:rPr>
          <w:rFonts w:ascii="Times New Roman" w:hAnsi="Times New Roman" w:cs="Times New Roman"/>
          <w:b/>
          <w:sz w:val="24"/>
          <w:szCs w:val="24"/>
        </w:rPr>
      </w:pPr>
      <w:r w:rsidRPr="00341AA0">
        <w:rPr>
          <w:rFonts w:ascii="Times New Roman" w:hAnsi="Times New Roman" w:cs="Times New Roman"/>
          <w:b/>
          <w:sz w:val="24"/>
          <w:szCs w:val="24"/>
        </w:rPr>
        <w:t>Нормативно-правовая база и образовательные программы, на основе которых была разработана программа «Студия танца. Хореография».</w:t>
      </w:r>
    </w:p>
    <w:p w:rsidR="00341AA0" w:rsidRPr="00341AA0" w:rsidRDefault="00341AA0" w:rsidP="00341AA0">
      <w:pPr>
        <w:spacing w:after="0" w:line="240" w:lineRule="auto"/>
        <w:jc w:val="center"/>
        <w:rPr>
          <w:rFonts w:ascii="Times New Roman" w:hAnsi="Times New Roman" w:cs="Times New Roman"/>
          <w:b/>
          <w:sz w:val="24"/>
          <w:szCs w:val="24"/>
        </w:rPr>
      </w:pP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При разработке и корректировке образовательной программы дополнительного образования детей (ОП ДОД) «Студия танца. Хореография» использованы следующие нормативные и программные документы в области образования РФ:</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Закон РФ «Об образовании».</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Типовое положение об образовательном учреждении дополнительного образования детей (Утверждено Постановлением Правительства РФ от 7.03.1995 г. № 233 в ред. Постановлений Правительства РФ от 22.02.1997 N 212, от 08.08.2003 N 470).</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Изменения, подлежащие внесению в Типовое положение об образовательном учреждении дополнительного образования детей (Утверждены постановлением Правительства Российской Федерации от 7 декабря 2006 г. N 752).</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Федеральный закон от 24 июля 1998 г. № 124-ФЗ «Об основных гарантиях прав ребенка в Российской Федерации».</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Федеральная целевая программа развития образования на 2006-2010 годы.</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 xml:space="preserve">Концепция модернизации дополнительного образования детей Российской Федерации на период до 2010 года (одобрена решением коллегии </w:t>
      </w:r>
      <w:proofErr w:type="spellStart"/>
      <w:r w:rsidRPr="00341AA0">
        <w:rPr>
          <w:rFonts w:ascii="Times New Roman" w:hAnsi="Times New Roman" w:cs="Times New Roman"/>
          <w:sz w:val="24"/>
          <w:szCs w:val="24"/>
        </w:rPr>
        <w:t>Минобрнауки</w:t>
      </w:r>
      <w:proofErr w:type="spellEnd"/>
      <w:r w:rsidRPr="00341AA0">
        <w:rPr>
          <w:rFonts w:ascii="Times New Roman" w:hAnsi="Times New Roman" w:cs="Times New Roman"/>
          <w:sz w:val="24"/>
          <w:szCs w:val="24"/>
        </w:rPr>
        <w:t xml:space="preserve"> РФ от 06.10.2004 N ПК-2).</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Межведомственная программа развития системы дополнительного образования детей до 2010 года (Утверждена Министром образования и науки РФ 16 апреля 2007 г.).</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341AA0">
        <w:rPr>
          <w:rFonts w:ascii="Times New Roman" w:hAnsi="Times New Roman" w:cs="Times New Roman"/>
          <w:sz w:val="24"/>
          <w:szCs w:val="24"/>
        </w:rPr>
        <w:t xml:space="preserve">Об образовательных учреждениях дополнительного образования детей (Письмо </w:t>
      </w:r>
      <w:proofErr w:type="spellStart"/>
      <w:r w:rsidRPr="00341AA0">
        <w:rPr>
          <w:rFonts w:ascii="Times New Roman" w:hAnsi="Times New Roman" w:cs="Times New Roman"/>
          <w:sz w:val="24"/>
          <w:szCs w:val="24"/>
        </w:rPr>
        <w:t>Минобрнауки</w:t>
      </w:r>
      <w:proofErr w:type="spellEnd"/>
      <w:r w:rsidRPr="00341AA0">
        <w:rPr>
          <w:rFonts w:ascii="Times New Roman" w:hAnsi="Times New Roman" w:cs="Times New Roman"/>
          <w:sz w:val="24"/>
          <w:szCs w:val="24"/>
        </w:rPr>
        <w:t xml:space="preserve"> РФ от 26.03.2007 г. № 06-636).</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Санитарно-эпидемиологические требования к учреждениям дополнительного образования детей (Санитарно-эпидемиологические требования и нормативы СанПиН 2.4.4.1251-03).</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Письмо Министерства образования и науки Российской Федерации от 11.12.2006 № 06-1844 «О примерных требованиях к программам дополнительного образования детей».</w:t>
      </w:r>
    </w:p>
    <w:p w:rsid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Региональные требования к содержанию и оформлению дополнительных общеобразовательных программ.</w:t>
      </w:r>
    </w:p>
    <w:p w:rsidR="00341AA0" w:rsidRPr="00341AA0" w:rsidRDefault="00341AA0" w:rsidP="00341AA0">
      <w:pPr>
        <w:spacing w:after="0" w:line="240" w:lineRule="auto"/>
        <w:rPr>
          <w:rFonts w:ascii="Times New Roman" w:hAnsi="Times New Roman" w:cs="Times New Roman"/>
          <w:sz w:val="24"/>
          <w:szCs w:val="24"/>
        </w:rPr>
      </w:pP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Программа «Студия танца. Хореография» предназначена для воспитанников дошкольных образовательных учреждений и учреждений дополнительного образования детей. Программа адресована учащимся, не имеющим начальной хореографической подготовки.</w:t>
      </w:r>
    </w:p>
    <w:p w:rsidR="00341AA0" w:rsidRPr="00341AA0" w:rsidRDefault="00341AA0" w:rsidP="00341AA0">
      <w:pPr>
        <w:spacing w:after="0" w:line="240" w:lineRule="auto"/>
        <w:rPr>
          <w:rFonts w:ascii="Times New Roman" w:hAnsi="Times New Roman" w:cs="Times New Roman"/>
          <w:sz w:val="24"/>
          <w:szCs w:val="24"/>
        </w:rPr>
      </w:pP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Программа разработана на основе:</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41AA0">
        <w:rPr>
          <w:rFonts w:ascii="Times New Roman" w:hAnsi="Times New Roman" w:cs="Times New Roman"/>
          <w:sz w:val="24"/>
          <w:szCs w:val="24"/>
        </w:rPr>
        <w:t xml:space="preserve">Программа воспитания и обучения в детском саду./ Под ред. М.А. Васильевой, В.В. Гербовой, Т.С. Комаровой.- 2-е изд. </w:t>
      </w:r>
      <w:proofErr w:type="spellStart"/>
      <w:r w:rsidRPr="00341AA0">
        <w:rPr>
          <w:rFonts w:ascii="Times New Roman" w:hAnsi="Times New Roman" w:cs="Times New Roman"/>
          <w:sz w:val="24"/>
          <w:szCs w:val="24"/>
        </w:rPr>
        <w:t>испр</w:t>
      </w:r>
      <w:proofErr w:type="spellEnd"/>
      <w:r w:rsidRPr="00341AA0">
        <w:rPr>
          <w:rFonts w:ascii="Times New Roman" w:hAnsi="Times New Roman" w:cs="Times New Roman"/>
          <w:sz w:val="24"/>
          <w:szCs w:val="24"/>
        </w:rPr>
        <w:t>. и доп.- М.: Мозаика-Синтез, 2005, с. 3-13, 123-129, 153-162. 163-166, 192-202.</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41AA0">
        <w:rPr>
          <w:rFonts w:ascii="Times New Roman" w:hAnsi="Times New Roman" w:cs="Times New Roman"/>
          <w:sz w:val="24"/>
          <w:szCs w:val="24"/>
        </w:rPr>
        <w:t xml:space="preserve">Матяшина А.А. Образовательная программа «Путешествие </w:t>
      </w:r>
      <w:proofErr w:type="gramStart"/>
      <w:r w:rsidRPr="00341AA0">
        <w:rPr>
          <w:rFonts w:ascii="Times New Roman" w:hAnsi="Times New Roman" w:cs="Times New Roman"/>
          <w:sz w:val="24"/>
          <w:szCs w:val="24"/>
        </w:rPr>
        <w:t>с</w:t>
      </w:r>
      <w:proofErr w:type="gramEnd"/>
      <w:r w:rsidRPr="00341AA0">
        <w:rPr>
          <w:rFonts w:ascii="Times New Roman" w:hAnsi="Times New Roman" w:cs="Times New Roman"/>
          <w:sz w:val="24"/>
          <w:szCs w:val="24"/>
        </w:rPr>
        <w:t xml:space="preserve"> страну «Хореография»».- В кн.: Фольклор. Музыка. Театр</w:t>
      </w:r>
      <w:proofErr w:type="gramStart"/>
      <w:r w:rsidRPr="00341AA0">
        <w:rPr>
          <w:rFonts w:ascii="Times New Roman" w:hAnsi="Times New Roman" w:cs="Times New Roman"/>
          <w:sz w:val="24"/>
          <w:szCs w:val="24"/>
        </w:rPr>
        <w:t>.</w:t>
      </w:r>
      <w:proofErr w:type="gramEnd"/>
      <w:r w:rsidRPr="00341AA0">
        <w:rPr>
          <w:rFonts w:ascii="Times New Roman" w:hAnsi="Times New Roman" w:cs="Times New Roman"/>
          <w:sz w:val="24"/>
          <w:szCs w:val="24"/>
        </w:rPr>
        <w:t xml:space="preserve">- </w:t>
      </w:r>
      <w:proofErr w:type="gramStart"/>
      <w:r w:rsidRPr="00341AA0">
        <w:rPr>
          <w:rFonts w:ascii="Times New Roman" w:hAnsi="Times New Roman" w:cs="Times New Roman"/>
          <w:sz w:val="24"/>
          <w:szCs w:val="24"/>
        </w:rPr>
        <w:t>т</w:t>
      </w:r>
      <w:proofErr w:type="gramEnd"/>
      <w:r w:rsidRPr="00341AA0">
        <w:rPr>
          <w:rFonts w:ascii="Times New Roman" w:hAnsi="Times New Roman" w:cs="Times New Roman"/>
          <w:sz w:val="24"/>
          <w:szCs w:val="24"/>
        </w:rPr>
        <w:t xml:space="preserve">еатр: Программы и конспекты занятий для педагогов дополнительного образования, работающих с дошкольниками: </w:t>
      </w:r>
      <w:proofErr w:type="spellStart"/>
      <w:r w:rsidRPr="00341AA0">
        <w:rPr>
          <w:rFonts w:ascii="Times New Roman" w:hAnsi="Times New Roman" w:cs="Times New Roman"/>
          <w:sz w:val="24"/>
          <w:szCs w:val="24"/>
        </w:rPr>
        <w:t>Програм</w:t>
      </w:r>
      <w:proofErr w:type="gramStart"/>
      <w:r w:rsidRPr="00341AA0">
        <w:rPr>
          <w:rFonts w:ascii="Times New Roman" w:hAnsi="Times New Roman" w:cs="Times New Roman"/>
          <w:sz w:val="24"/>
          <w:szCs w:val="24"/>
        </w:rPr>
        <w:t>.-</w:t>
      </w:r>
      <w:proofErr w:type="gramEnd"/>
      <w:r w:rsidRPr="00341AA0">
        <w:rPr>
          <w:rFonts w:ascii="Times New Roman" w:hAnsi="Times New Roman" w:cs="Times New Roman"/>
          <w:sz w:val="24"/>
          <w:szCs w:val="24"/>
        </w:rPr>
        <w:t>метод</w:t>
      </w:r>
      <w:proofErr w:type="spellEnd"/>
      <w:r w:rsidRPr="00341AA0">
        <w:rPr>
          <w:rFonts w:ascii="Times New Roman" w:hAnsi="Times New Roman" w:cs="Times New Roman"/>
          <w:sz w:val="24"/>
          <w:szCs w:val="24"/>
        </w:rPr>
        <w:t xml:space="preserve">. пособие / Под ред. С И . Мерзляковой. - М.: </w:t>
      </w:r>
      <w:proofErr w:type="spellStart"/>
      <w:r w:rsidRPr="00341AA0">
        <w:rPr>
          <w:rFonts w:ascii="Times New Roman" w:hAnsi="Times New Roman" w:cs="Times New Roman"/>
          <w:sz w:val="24"/>
          <w:szCs w:val="24"/>
        </w:rPr>
        <w:t>Гуманит</w:t>
      </w:r>
      <w:proofErr w:type="spellEnd"/>
      <w:r w:rsidRPr="00341AA0">
        <w:rPr>
          <w:rFonts w:ascii="Times New Roman" w:hAnsi="Times New Roman" w:cs="Times New Roman"/>
          <w:sz w:val="24"/>
          <w:szCs w:val="24"/>
        </w:rPr>
        <w:t>. изд. центр ВЛАДОС, 2003, с. 104-119. - (Воспитание и доп. образование детей).</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41AA0">
        <w:rPr>
          <w:rFonts w:ascii="Times New Roman" w:hAnsi="Times New Roman" w:cs="Times New Roman"/>
          <w:sz w:val="24"/>
          <w:szCs w:val="24"/>
        </w:rPr>
        <w:t xml:space="preserve">Пряхина О.В. Программа «Пластика движений».- В сб.: Программы для учреждений дополнительного образования детей. </w:t>
      </w:r>
      <w:proofErr w:type="spellStart"/>
      <w:r w:rsidRPr="00341AA0">
        <w:rPr>
          <w:rFonts w:ascii="Times New Roman" w:hAnsi="Times New Roman" w:cs="Times New Roman"/>
          <w:sz w:val="24"/>
          <w:szCs w:val="24"/>
        </w:rPr>
        <w:t>Вып</w:t>
      </w:r>
      <w:proofErr w:type="spellEnd"/>
      <w:r w:rsidRPr="00341AA0">
        <w:rPr>
          <w:rFonts w:ascii="Times New Roman" w:hAnsi="Times New Roman" w:cs="Times New Roman"/>
          <w:sz w:val="24"/>
          <w:szCs w:val="24"/>
        </w:rPr>
        <w:t>. 2.- 2-е изд.- М.: ГОУ ЦРСДОД, 2003, с. 71-73.</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41AA0">
        <w:rPr>
          <w:rFonts w:ascii="Times New Roman" w:hAnsi="Times New Roman" w:cs="Times New Roman"/>
          <w:sz w:val="24"/>
          <w:szCs w:val="24"/>
        </w:rPr>
        <w:t>Программа «Хореографический кружок».- В сб.: Программы для внешкольных учреждений и общеобразовательных школ. Художественные кружки.- М.: Просвещение, 1981. с. 171-199.</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41AA0">
        <w:rPr>
          <w:rFonts w:ascii="Times New Roman" w:hAnsi="Times New Roman" w:cs="Times New Roman"/>
          <w:sz w:val="24"/>
          <w:szCs w:val="24"/>
        </w:rPr>
        <w:t>Ионе Е.А. Образовательная программа «История балета».- В сб.: Образовательные программы дополнительного образования детей. Методическое пособие для образовательных учреждений. Приложение к журналу «Дополнительное образование и воспитание» № 4 (6) 2011, с. 7-39.</w:t>
      </w:r>
    </w:p>
    <w:p w:rsidR="00341AA0" w:rsidRDefault="00341AA0" w:rsidP="00A603CF">
      <w:pPr>
        <w:spacing w:after="0" w:line="240" w:lineRule="auto"/>
        <w:rPr>
          <w:rFonts w:ascii="Times New Roman" w:hAnsi="Times New Roman" w:cs="Times New Roman"/>
          <w:sz w:val="24"/>
          <w:szCs w:val="24"/>
        </w:rPr>
      </w:pPr>
    </w:p>
    <w:p w:rsidR="00341AA0" w:rsidRDefault="00341AA0"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В образовательном процессе главная роль отводится эстетическому воспитанию.</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341AA0">
        <w:rPr>
          <w:rFonts w:ascii="Times New Roman" w:hAnsi="Times New Roman" w:cs="Times New Roman"/>
          <w:b/>
          <w:sz w:val="24"/>
          <w:szCs w:val="24"/>
        </w:rPr>
        <w:t>Направленность программы художественно-эстетическая</w:t>
      </w:r>
      <w:r w:rsidRPr="00A603CF">
        <w:rPr>
          <w:rFonts w:ascii="Times New Roman" w:hAnsi="Times New Roman" w:cs="Times New Roman"/>
          <w:sz w:val="24"/>
          <w:szCs w:val="24"/>
        </w:rPr>
        <w:t xml:space="preserve">, направлена </w:t>
      </w:r>
      <w:proofErr w:type="gramStart"/>
      <w:r w:rsidRPr="00A603CF">
        <w:rPr>
          <w:rFonts w:ascii="Times New Roman" w:hAnsi="Times New Roman" w:cs="Times New Roman"/>
          <w:sz w:val="24"/>
          <w:szCs w:val="24"/>
        </w:rPr>
        <w:t>на</w:t>
      </w:r>
      <w:proofErr w:type="gramEnd"/>
      <w:r w:rsidRPr="00A603CF">
        <w:rPr>
          <w:rFonts w:ascii="Times New Roman" w:hAnsi="Times New Roman" w:cs="Times New Roman"/>
          <w:sz w:val="24"/>
          <w:szCs w:val="24"/>
        </w:rPr>
        <w:t>:</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детей 5</w:t>
      </w:r>
      <w:r w:rsidRPr="00A603CF">
        <w:rPr>
          <w:rFonts w:ascii="Times New Roman" w:hAnsi="Times New Roman" w:cs="Times New Roman"/>
          <w:sz w:val="24"/>
          <w:szCs w:val="24"/>
        </w:rPr>
        <w:t>–7-и лет к основам хореографического искусства;</w:t>
      </w: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603CF">
        <w:rPr>
          <w:rFonts w:ascii="Times New Roman" w:hAnsi="Times New Roman" w:cs="Times New Roman"/>
          <w:sz w:val="24"/>
          <w:szCs w:val="24"/>
        </w:rPr>
        <w:t>выявление одаренных детей с целью развития их творческих способностей;</w:t>
      </w: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603CF">
        <w:rPr>
          <w:rFonts w:ascii="Times New Roman" w:hAnsi="Times New Roman" w:cs="Times New Roman"/>
          <w:sz w:val="24"/>
          <w:szCs w:val="24"/>
        </w:rPr>
        <w:t>формирование гармонично и всесторонне развитой личности в процессе овладения искусством танца,</w:t>
      </w:r>
    </w:p>
    <w:p w:rsidR="00A603CF" w:rsidRP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603CF">
        <w:rPr>
          <w:rFonts w:ascii="Times New Roman" w:hAnsi="Times New Roman" w:cs="Times New Roman"/>
          <w:sz w:val="24"/>
          <w:szCs w:val="24"/>
        </w:rPr>
        <w:t>развитие художественной одаренности в области танцевально-исполнительского мастерства;</w:t>
      </w:r>
    </w:p>
    <w:p w:rsidR="00A603CF"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603CF">
        <w:rPr>
          <w:rFonts w:ascii="Times New Roman" w:hAnsi="Times New Roman" w:cs="Times New Roman"/>
          <w:sz w:val="24"/>
          <w:szCs w:val="24"/>
        </w:rPr>
        <w:t>развитие и совершенствование специальных музыкальных способностей.</w:t>
      </w:r>
    </w:p>
    <w:p w:rsidR="00A603CF" w:rsidRPr="00A603CF" w:rsidRDefault="00A603CF" w:rsidP="00A603CF">
      <w:pPr>
        <w:spacing w:after="0" w:line="240" w:lineRule="auto"/>
        <w:rPr>
          <w:rFonts w:ascii="Times New Roman" w:hAnsi="Times New Roman" w:cs="Times New Roman"/>
          <w:sz w:val="24"/>
          <w:szCs w:val="24"/>
        </w:rPr>
      </w:pPr>
    </w:p>
    <w:p w:rsidR="00341AA0" w:rsidRDefault="00A603CF"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1AA0" w:rsidRDefault="00341AA0" w:rsidP="00341A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341AA0">
        <w:rPr>
          <w:rFonts w:ascii="Times New Roman" w:hAnsi="Times New Roman" w:cs="Times New Roman"/>
          <w:b/>
          <w:sz w:val="28"/>
          <w:szCs w:val="28"/>
        </w:rPr>
        <w:t>Методическое обеспечение программы</w:t>
      </w:r>
    </w:p>
    <w:p w:rsidR="00341AA0" w:rsidRPr="00341AA0" w:rsidRDefault="00341AA0" w:rsidP="00341AA0">
      <w:pPr>
        <w:spacing w:after="0" w:line="240" w:lineRule="auto"/>
        <w:rPr>
          <w:rFonts w:ascii="Times New Roman" w:hAnsi="Times New Roman" w:cs="Times New Roman"/>
          <w:b/>
          <w:sz w:val="28"/>
          <w:szCs w:val="28"/>
        </w:rPr>
      </w:pP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Новизна образовательной программы «Студия танца. Хореография</w:t>
      </w:r>
      <w:proofErr w:type="gramStart"/>
      <w:r w:rsidRPr="00341AA0">
        <w:rPr>
          <w:rFonts w:ascii="Times New Roman" w:hAnsi="Times New Roman" w:cs="Times New Roman"/>
          <w:sz w:val="24"/>
          <w:szCs w:val="24"/>
        </w:rPr>
        <w:t xml:space="preserve">.» </w:t>
      </w:r>
      <w:proofErr w:type="gramEnd"/>
      <w:r w:rsidRPr="00341AA0">
        <w:rPr>
          <w:rFonts w:ascii="Times New Roman" w:hAnsi="Times New Roman" w:cs="Times New Roman"/>
          <w:sz w:val="24"/>
          <w:szCs w:val="24"/>
        </w:rPr>
        <w:t xml:space="preserve">заключается в комплексном использовании трех методов: метода музыкального движения, метода </w:t>
      </w:r>
      <w:proofErr w:type="spellStart"/>
      <w:r w:rsidRPr="00341AA0">
        <w:rPr>
          <w:rFonts w:ascii="Times New Roman" w:hAnsi="Times New Roman" w:cs="Times New Roman"/>
          <w:sz w:val="24"/>
          <w:szCs w:val="24"/>
        </w:rPr>
        <w:t>хореокорреции</w:t>
      </w:r>
      <w:proofErr w:type="spellEnd"/>
      <w:r w:rsidRPr="00341AA0">
        <w:rPr>
          <w:rFonts w:ascii="Times New Roman" w:hAnsi="Times New Roman" w:cs="Times New Roman"/>
          <w:sz w:val="24"/>
          <w:szCs w:val="24"/>
        </w:rPr>
        <w:t xml:space="preserve"> и методики партерного экзерсиса. Выбор основных методов обучения основан на возрастных и индивидуальных особенностях детей старшего дошкольного возраста.</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b/>
          <w:sz w:val="24"/>
          <w:szCs w:val="24"/>
        </w:rPr>
        <w:t>Метод обучения</w:t>
      </w:r>
      <w:r w:rsidRPr="00341AA0">
        <w:rPr>
          <w:rFonts w:ascii="Times New Roman" w:hAnsi="Times New Roman" w:cs="Times New Roman"/>
          <w:sz w:val="24"/>
          <w:szCs w:val="24"/>
        </w:rPr>
        <w:t xml:space="preserve"> – это совокупность приемов и способов организации познавательной деятельности учащегося, развитие его умственных сил, обучающего взаимодействия педагога и учащихся, учащихся между собой, с природной и общественной средой. Метод обучения реализуется в единстве познавательной деятельности педагога и обучаемых, уяснении учащимися знаний, овладении умениями и навыками. Прием, конкретный способ представляет собой часть, элемент метода.</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Образовательная программа дополнительного образования детей «Студия танца. Хореография» дает возможность раскрыть методику ознакомления дошкольников с основами хореографии, вводит в большой и удивительный мир хореографического искусства, посредством игры знакомит с танцевальным </w:t>
      </w:r>
      <w:r w:rsidRPr="00341AA0">
        <w:rPr>
          <w:rFonts w:ascii="Times New Roman" w:hAnsi="Times New Roman" w:cs="Times New Roman"/>
          <w:sz w:val="24"/>
          <w:szCs w:val="24"/>
        </w:rPr>
        <w:lastRenderedPageBreak/>
        <w:t>искусством. Также поможет дошкольникам влиться в громадный мир музыки и попытаться проявить себя посредством пластики, близкой детям дошкольного возраста. Путем танцевальной импровизации под понравившуюся музыку у детей развивается способность к самостоятельному творческому самовыражению. Формируется умение передавать услышанный музыкальный образ в рисунке, пластике.</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Методы, используемые педагогом для реализации ОП ДОД «Студия танца. Хореография»:</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Метод музыкального движения (Метод Айседоры Дункан) применяется, в основном, на начальной стадии усвоения программы, когда дети знакомятся с музыкой, ритмом и, опираясь на свои внутренние эмоциональные ощущения, возникшие при прослушивании музыки, пытаются выразить свое настроение свободными танцевальными движениями.</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341AA0">
        <w:rPr>
          <w:rFonts w:ascii="Times New Roman" w:hAnsi="Times New Roman" w:cs="Times New Roman"/>
          <w:b/>
          <w:sz w:val="24"/>
          <w:szCs w:val="24"/>
        </w:rPr>
        <w:t>Музыкальное движение</w:t>
      </w:r>
      <w:r w:rsidRPr="00341AA0">
        <w:rPr>
          <w:rFonts w:ascii="Times New Roman" w:hAnsi="Times New Roman" w:cs="Times New Roman"/>
          <w:sz w:val="24"/>
          <w:szCs w:val="24"/>
        </w:rPr>
        <w:t xml:space="preserve"> – это метод музыкального воспитания, личностного развития и обучения свободному танцу. Он одинаково пригоден как для детей, так и для взрослых (метод адаптирован для разных возрастных групп) и рассчитан, главным образом, на здоровых людей, хотя есть успешные попытки применить его элементы в работе с проблемными детьми, например, страдающими аутизмом. Занятия проходят в группах, всегда под живую музыку (инструментальную или вокальную). В качестве музыкального материала используются специально подобранные фрагменты классических произведений и народных песен (музыка может быть разной, но исторически метод был разработан именно на таком музыкальном материале).</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 xml:space="preserve">От </w:t>
      </w:r>
      <w:proofErr w:type="gramStart"/>
      <w:r w:rsidRPr="00341AA0">
        <w:rPr>
          <w:rFonts w:ascii="Times New Roman" w:hAnsi="Times New Roman" w:cs="Times New Roman"/>
          <w:sz w:val="24"/>
          <w:szCs w:val="24"/>
        </w:rPr>
        <w:t>занимающегося</w:t>
      </w:r>
      <w:proofErr w:type="gramEnd"/>
      <w:r w:rsidRPr="00341AA0">
        <w:rPr>
          <w:rFonts w:ascii="Times New Roman" w:hAnsi="Times New Roman" w:cs="Times New Roman"/>
          <w:sz w:val="24"/>
          <w:szCs w:val="24"/>
        </w:rPr>
        <w:t xml:space="preserve"> требуется двигаться только вместе с музыкой: начинать движение с её началом и заканчивать точно с окончанием. Движение должно отражать характер музыкального фрагмента – контрастность, текучесть, порывистость и т.д., - иначе говоря, занимающийся должен найти в музыке угадывающееся там движение. Как показывает практика, почти никто из новичков это сделать не может; для обучения способности «двигаться в музыке» создатели метода разработали специальный тренаж: отобраны такие музыкальные фрагменты, в которых двигательный характер музыки проявляется особенно явно, и найдена пластическая форма, точно отражающая все особенности данного музыкального произведения.</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Правильное выполнение упражнения заключается не в копировании двигательной формы, а в её воссоздании, для чего занимающийся должен услышать, прочувствовать и присвоить – «взять внутрь» - музыкальное произведение со всеми его особенностями. Только тогда пластический жест занимающегося совпадет с музыкальной интонацией произведения и отольется в эстетически совершенную и эмоционально убедительную музыкально-двигательную форму. Задача эмоционального выслушивания музыки и перевода её в движения собственного тела служит импульсом для развития музыкальности и личностного роста.</w:t>
      </w:r>
    </w:p>
    <w:p w:rsid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41AA0">
        <w:rPr>
          <w:rFonts w:ascii="Times New Roman" w:hAnsi="Times New Roman" w:cs="Times New Roman"/>
          <w:sz w:val="24"/>
          <w:szCs w:val="24"/>
        </w:rPr>
        <w:t>Упражнения тренажа разделены по уровню сложности на три группы – от таких, в которых связь музыки с движением лежит на поверхности, до тех, где она не очевидна.</w:t>
      </w:r>
      <w:proofErr w:type="gramEnd"/>
      <w:r w:rsidRPr="00341AA0">
        <w:rPr>
          <w:rFonts w:ascii="Times New Roman" w:hAnsi="Times New Roman" w:cs="Times New Roman"/>
          <w:sz w:val="24"/>
          <w:szCs w:val="24"/>
        </w:rPr>
        <w:t xml:space="preserve"> Поднимаясь с одного уровня на другой, занимающийся в одно и то же время осваивает содержание все более сложных музыкальных фрагментов и овладевает более сложными движениями. Важной частью метода являются самостоятельные работы занимающихся – их собственная пластическая интерпретация предлагаемых музыкальных произведений. В созданной </w:t>
      </w:r>
      <w:proofErr w:type="spellStart"/>
      <w:r w:rsidRPr="00341AA0">
        <w:rPr>
          <w:rFonts w:ascii="Times New Roman" w:hAnsi="Times New Roman" w:cs="Times New Roman"/>
          <w:sz w:val="24"/>
          <w:szCs w:val="24"/>
        </w:rPr>
        <w:t>Гептахором</w:t>
      </w:r>
      <w:proofErr w:type="spellEnd"/>
      <w:r w:rsidRPr="00341AA0">
        <w:rPr>
          <w:rFonts w:ascii="Times New Roman" w:hAnsi="Times New Roman" w:cs="Times New Roman"/>
          <w:sz w:val="24"/>
          <w:szCs w:val="24"/>
        </w:rPr>
        <w:t xml:space="preserve"> пластике подчёркиваются центральные характеристики музыки – </w:t>
      </w:r>
      <w:proofErr w:type="spellStart"/>
      <w:r w:rsidRPr="00341AA0">
        <w:rPr>
          <w:rFonts w:ascii="Times New Roman" w:hAnsi="Times New Roman" w:cs="Times New Roman"/>
          <w:sz w:val="24"/>
          <w:szCs w:val="24"/>
        </w:rPr>
        <w:t>дыхательность</w:t>
      </w:r>
      <w:proofErr w:type="spellEnd"/>
      <w:r w:rsidRPr="00341AA0">
        <w:rPr>
          <w:rFonts w:ascii="Times New Roman" w:hAnsi="Times New Roman" w:cs="Times New Roman"/>
          <w:sz w:val="24"/>
          <w:szCs w:val="24"/>
        </w:rPr>
        <w:t xml:space="preserve">, текучесть, </w:t>
      </w:r>
      <w:proofErr w:type="spellStart"/>
      <w:r w:rsidRPr="00341AA0">
        <w:rPr>
          <w:rFonts w:ascii="Times New Roman" w:hAnsi="Times New Roman" w:cs="Times New Roman"/>
          <w:sz w:val="24"/>
          <w:szCs w:val="24"/>
        </w:rPr>
        <w:t>пружинность</w:t>
      </w:r>
      <w:proofErr w:type="spellEnd"/>
      <w:r w:rsidRPr="00341AA0">
        <w:rPr>
          <w:rFonts w:ascii="Times New Roman" w:hAnsi="Times New Roman" w:cs="Times New Roman"/>
          <w:sz w:val="24"/>
          <w:szCs w:val="24"/>
        </w:rPr>
        <w:t>. Метод, первоначально созданный как часть музыкального воспитания, используется также в танцевальных практиках, в особенности для обучения двигательной импровизации и свободному, или пластическому танцу.</w:t>
      </w:r>
    </w:p>
    <w:p w:rsidR="00341AA0" w:rsidRPr="00341AA0" w:rsidRDefault="00341AA0" w:rsidP="00341AA0">
      <w:pPr>
        <w:spacing w:after="0" w:line="240" w:lineRule="auto"/>
        <w:rPr>
          <w:rFonts w:ascii="Times New Roman" w:hAnsi="Times New Roman" w:cs="Times New Roman"/>
          <w:sz w:val="24"/>
          <w:szCs w:val="24"/>
        </w:rPr>
      </w:pP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b/>
          <w:i/>
          <w:sz w:val="24"/>
          <w:szCs w:val="24"/>
        </w:rPr>
        <w:t xml:space="preserve">Метод </w:t>
      </w:r>
      <w:proofErr w:type="spellStart"/>
      <w:r w:rsidRPr="00341AA0">
        <w:rPr>
          <w:rFonts w:ascii="Times New Roman" w:hAnsi="Times New Roman" w:cs="Times New Roman"/>
          <w:b/>
          <w:i/>
          <w:sz w:val="24"/>
          <w:szCs w:val="24"/>
        </w:rPr>
        <w:t>хореокорреции</w:t>
      </w:r>
      <w:proofErr w:type="spellEnd"/>
      <w:r w:rsidRPr="00341AA0">
        <w:rPr>
          <w:rFonts w:ascii="Times New Roman" w:hAnsi="Times New Roman" w:cs="Times New Roman"/>
          <w:sz w:val="24"/>
          <w:szCs w:val="24"/>
        </w:rPr>
        <w:t xml:space="preserve"> - это метод, позволяющий проводить коррекцию фигуры с помощью физических упражнений, при которых тело приобретает правильную и красивую форму, становится подтянутым. Происходит формирование осанки, профилактика плоскостопия.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Коррекция фигуры сопровождается снижением избыточного веса, а также поднятием жизненного тонуса, хорошим настроением ребенка. Все это достигается, благодаря объединенной музыкально-хореографической методике, в веселой, доброжелательной атмосфере, c опытными педагогами.</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Педагог подбирает специальную систему упражнений для каждого ребенка с учетом его индивидуальных особенностей и состояния здоровья, опираясь на данные медицинских обследований.</w:t>
      </w:r>
    </w:p>
    <w:p w:rsidR="00341AA0" w:rsidRPr="00341AA0" w:rsidRDefault="00341AA0" w:rsidP="00341AA0">
      <w:pPr>
        <w:spacing w:after="0" w:line="240" w:lineRule="auto"/>
        <w:rPr>
          <w:rFonts w:ascii="Times New Roman" w:hAnsi="Times New Roman" w:cs="Times New Roman"/>
          <w:b/>
          <w:i/>
          <w:sz w:val="24"/>
          <w:szCs w:val="24"/>
        </w:rPr>
      </w:pPr>
      <w:r w:rsidRPr="00341AA0">
        <w:rPr>
          <w:rFonts w:ascii="Times New Roman" w:hAnsi="Times New Roman" w:cs="Times New Roman"/>
          <w:b/>
          <w:i/>
          <w:sz w:val="24"/>
          <w:szCs w:val="24"/>
        </w:rPr>
        <w:t>Методика партерного экзерсиса – упражнения на полу.</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Методика используется с целью помочь формированию скелетно-мышечного аппарата ребенка, формированию осанки. Пока ребенку еще трудно координировать движения своего тела, включать в работу различные группы мышц, занятия в положении сидя и лежа облегчают ему эти задачи.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1AA0">
        <w:rPr>
          <w:rFonts w:ascii="Times New Roman" w:hAnsi="Times New Roman" w:cs="Times New Roman"/>
          <w:sz w:val="24"/>
          <w:szCs w:val="24"/>
        </w:rPr>
        <w:t xml:space="preserve">Партерный экзерсис позволяет с наименьшими затратами энергии достичь сразу 3-х целей: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 xml:space="preserve">повысить гибкость суставов;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 xml:space="preserve">улучшить эластичность мышц и связок;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 xml:space="preserve">нарастить силу мышц.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 xml:space="preserve">Упражнения партерной гимнастики на первом этапе позволяют: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приобрести навыки вытянутого носка, ровного и подтянутого корпуса, дадут первоначальное представление о работе мышц ног, рук, шеи, спины и т.д.;</w:t>
      </w:r>
    </w:p>
    <w:p w:rsid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1AA0">
        <w:rPr>
          <w:rFonts w:ascii="Times New Roman" w:hAnsi="Times New Roman" w:cs="Times New Roman"/>
          <w:sz w:val="24"/>
          <w:szCs w:val="24"/>
        </w:rPr>
        <w:t>начать работу по исправлению некоторых недостатков в осанке, а именно, асимметрии лопаток, увеличение прогиба в поясничном отделе позвоночника и др.</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На втором этапе этой разработки заложено развитие двигательных функций (</w:t>
      </w:r>
      <w:proofErr w:type="spellStart"/>
      <w:r w:rsidRPr="00341AA0">
        <w:rPr>
          <w:rFonts w:ascii="Times New Roman" w:hAnsi="Times New Roman" w:cs="Times New Roman"/>
          <w:sz w:val="24"/>
          <w:szCs w:val="24"/>
        </w:rPr>
        <w:t>выворотности</w:t>
      </w:r>
      <w:proofErr w:type="spellEnd"/>
      <w:r w:rsidRPr="00341AA0">
        <w:rPr>
          <w:rFonts w:ascii="Times New Roman" w:hAnsi="Times New Roman" w:cs="Times New Roman"/>
          <w:sz w:val="24"/>
          <w:szCs w:val="24"/>
        </w:rPr>
        <w:t xml:space="preserve"> ног, подъема ног, гибкости корпуса, шага, прыжка).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Особенно важно в процессе обучения учитывать физическую нагрузку детей, не допускать перенапряжения, а также учить их правильно дышать при исполнении упражнений, а далее – в танце.</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 xml:space="preserve">Выполняя эти упражнения, необходимо соблюдать следующие правила: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41AA0">
        <w:rPr>
          <w:rFonts w:ascii="Times New Roman" w:hAnsi="Times New Roman" w:cs="Times New Roman"/>
          <w:sz w:val="24"/>
          <w:szCs w:val="24"/>
        </w:rPr>
        <w:t>Главное – перед началом занятий хорошо разогреться, то есть сделать любые упражнения, пока в мышцах не появится ощущение тепла.</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41AA0">
        <w:rPr>
          <w:rFonts w:ascii="Times New Roman" w:hAnsi="Times New Roman" w:cs="Times New Roman"/>
          <w:sz w:val="24"/>
          <w:szCs w:val="24"/>
        </w:rPr>
        <w:t xml:space="preserve">Первоначальное обучение упражнениям лучше осуществлять вне занятий, при индивидуальной работе, чтобы помочь каждому ребенку.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41AA0">
        <w:rPr>
          <w:rFonts w:ascii="Times New Roman" w:hAnsi="Times New Roman" w:cs="Times New Roman"/>
          <w:sz w:val="24"/>
          <w:szCs w:val="24"/>
        </w:rPr>
        <w:t xml:space="preserve">В процессе обучения каждый ребенок выполняет упражнение в меру своих физических возможностей, но при систематичности занятий, наглядности и поощрениях повышает свои возможности.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41AA0">
        <w:rPr>
          <w:rFonts w:ascii="Times New Roman" w:hAnsi="Times New Roman" w:cs="Times New Roman"/>
          <w:sz w:val="24"/>
          <w:szCs w:val="24"/>
        </w:rPr>
        <w:t>Обязательно учитывать пол ребенка, его физиологические особенности, состояние опорно-двигательного аппарата и физическую подготовленность.</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41AA0">
        <w:rPr>
          <w:rFonts w:ascii="Times New Roman" w:hAnsi="Times New Roman" w:cs="Times New Roman"/>
          <w:sz w:val="24"/>
          <w:szCs w:val="24"/>
        </w:rPr>
        <w:t xml:space="preserve">Упражнения на гибкость выполнять плавно, без рывков, в медленном темпе.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41AA0">
        <w:rPr>
          <w:rFonts w:ascii="Times New Roman" w:hAnsi="Times New Roman" w:cs="Times New Roman"/>
          <w:sz w:val="24"/>
          <w:szCs w:val="24"/>
        </w:rPr>
        <w:t>Каждое упражнение выполнять до появления легкой болезненности.</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341AA0">
        <w:rPr>
          <w:rFonts w:ascii="Times New Roman" w:hAnsi="Times New Roman" w:cs="Times New Roman"/>
          <w:sz w:val="24"/>
          <w:szCs w:val="24"/>
        </w:rPr>
        <w:t xml:space="preserve">Все упражнение направлены на силовую работу различных групп мышц и обязательно должны чередоваться с упражнениями на расслабление. </w:t>
      </w: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41AA0">
        <w:rPr>
          <w:rFonts w:ascii="Times New Roman" w:hAnsi="Times New Roman" w:cs="Times New Roman"/>
          <w:sz w:val="24"/>
          <w:szCs w:val="24"/>
        </w:rPr>
        <w:t>Начинать растягиваться на «выдохе», затем дышать нормально. Заканчивать каждое упражнение «вдохом».</w:t>
      </w:r>
    </w:p>
    <w:p w:rsidR="00341AA0" w:rsidRPr="00341AA0" w:rsidRDefault="00341AA0" w:rsidP="00341AA0">
      <w:pPr>
        <w:spacing w:after="0" w:line="240" w:lineRule="auto"/>
        <w:rPr>
          <w:rFonts w:ascii="Times New Roman" w:hAnsi="Times New Roman" w:cs="Times New Roman"/>
          <w:sz w:val="24"/>
          <w:szCs w:val="24"/>
        </w:rPr>
      </w:pPr>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 xml:space="preserve">Эти упражнения также способствуют исправлению некоторых недостатков в корпусе, ногах и помогают вырабатывать </w:t>
      </w:r>
      <w:proofErr w:type="spellStart"/>
      <w:r w:rsidRPr="00341AA0">
        <w:rPr>
          <w:rFonts w:ascii="Times New Roman" w:hAnsi="Times New Roman" w:cs="Times New Roman"/>
          <w:sz w:val="24"/>
          <w:szCs w:val="24"/>
        </w:rPr>
        <w:t>выворотность</w:t>
      </w:r>
      <w:proofErr w:type="spellEnd"/>
      <w:r w:rsidRPr="00341AA0">
        <w:rPr>
          <w:rFonts w:ascii="Times New Roman" w:hAnsi="Times New Roman" w:cs="Times New Roman"/>
          <w:sz w:val="24"/>
          <w:szCs w:val="24"/>
        </w:rPr>
        <w:t xml:space="preserve"> ног, развивать гибкость, эластичность стоп. </w:t>
      </w:r>
    </w:p>
    <w:p w:rsidR="00341AA0" w:rsidRPr="00341AA0" w:rsidRDefault="00341AA0" w:rsidP="00341AA0">
      <w:pPr>
        <w:spacing w:after="0" w:line="240" w:lineRule="auto"/>
        <w:rPr>
          <w:rFonts w:ascii="Times New Roman" w:hAnsi="Times New Roman" w:cs="Times New Roman"/>
          <w:b/>
          <w:i/>
          <w:sz w:val="24"/>
          <w:szCs w:val="24"/>
        </w:rPr>
      </w:pPr>
      <w:proofErr w:type="spellStart"/>
      <w:r w:rsidRPr="00341AA0">
        <w:rPr>
          <w:rFonts w:ascii="Times New Roman" w:hAnsi="Times New Roman" w:cs="Times New Roman"/>
          <w:b/>
          <w:i/>
          <w:sz w:val="24"/>
          <w:szCs w:val="24"/>
        </w:rPr>
        <w:t>I.Упражнение</w:t>
      </w:r>
      <w:proofErr w:type="spellEnd"/>
      <w:r w:rsidRPr="00341AA0">
        <w:rPr>
          <w:rFonts w:ascii="Times New Roman" w:hAnsi="Times New Roman" w:cs="Times New Roman"/>
          <w:b/>
          <w:i/>
          <w:sz w:val="24"/>
          <w:szCs w:val="24"/>
        </w:rPr>
        <w:t xml:space="preserve"> на напряжение и расслабление мышц тела</w:t>
      </w:r>
      <w:proofErr w:type="gramStart"/>
      <w:r w:rsidRPr="00341AA0">
        <w:rPr>
          <w:rFonts w:ascii="Times New Roman" w:hAnsi="Times New Roman" w:cs="Times New Roman"/>
          <w:b/>
          <w:i/>
          <w:sz w:val="24"/>
          <w:szCs w:val="24"/>
        </w:rPr>
        <w:t xml:space="preserve"> </w:t>
      </w:r>
      <w:r>
        <w:rPr>
          <w:rFonts w:ascii="Times New Roman" w:hAnsi="Times New Roman" w:cs="Times New Roman"/>
          <w:b/>
          <w:i/>
          <w:sz w:val="24"/>
          <w:szCs w:val="24"/>
        </w:rPr>
        <w:t>.</w:t>
      </w:r>
      <w:proofErr w:type="gramEnd"/>
    </w:p>
    <w:p w:rsidR="00341AA0" w:rsidRPr="00341AA0" w:rsidRDefault="00341AA0" w:rsidP="00341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1AA0">
        <w:rPr>
          <w:rFonts w:ascii="Times New Roman" w:hAnsi="Times New Roman" w:cs="Times New Roman"/>
          <w:sz w:val="24"/>
          <w:szCs w:val="24"/>
        </w:rPr>
        <w:t xml:space="preserve">Для обучения сознательному управлению своими мышцами применяются упражнения на напряжение и расслабление мышц тела. Упражнения выполняются лежа на спине, руки свободно лежат вдоль тела ладонями вниз, ноги свободно вытянуты, пятки вместе, все мышцы тела расслаблены. Выполняя упражнения, дети должны ощутить напряжение тех или иных мышц, затем следует их полное расслабление, которое также необходимо ощутить. Дыхание свободное. </w:t>
      </w:r>
    </w:p>
    <w:p w:rsidR="00341AA0" w:rsidRPr="00341AA0" w:rsidRDefault="00341AA0" w:rsidP="00341AA0">
      <w:pPr>
        <w:spacing w:after="0" w:line="240" w:lineRule="auto"/>
        <w:rPr>
          <w:rFonts w:ascii="Times New Roman" w:hAnsi="Times New Roman" w:cs="Times New Roman"/>
          <w:sz w:val="24"/>
          <w:szCs w:val="24"/>
        </w:rPr>
      </w:pPr>
    </w:p>
    <w:p w:rsidR="00341AA0" w:rsidRPr="00341AA0" w:rsidRDefault="00341AA0" w:rsidP="00341AA0">
      <w:pPr>
        <w:spacing w:after="0" w:line="240" w:lineRule="auto"/>
        <w:rPr>
          <w:rFonts w:ascii="Times New Roman" w:hAnsi="Times New Roman" w:cs="Times New Roman"/>
          <w:b/>
          <w:i/>
          <w:sz w:val="24"/>
          <w:szCs w:val="24"/>
        </w:rPr>
      </w:pPr>
      <w:r w:rsidRPr="00341AA0">
        <w:rPr>
          <w:rFonts w:ascii="Times New Roman" w:hAnsi="Times New Roman" w:cs="Times New Roman"/>
          <w:b/>
          <w:i/>
          <w:sz w:val="24"/>
          <w:szCs w:val="24"/>
        </w:rPr>
        <w:t>II. Упражнения для улучшения эластичности мышц плеча и предплечья</w:t>
      </w:r>
      <w:r>
        <w:rPr>
          <w:rFonts w:ascii="Times New Roman" w:hAnsi="Times New Roman" w:cs="Times New Roman"/>
          <w:b/>
          <w:i/>
          <w:sz w:val="24"/>
          <w:szCs w:val="24"/>
        </w:rPr>
        <w:t>.</w:t>
      </w:r>
      <w:r w:rsidRPr="00341AA0">
        <w:rPr>
          <w:rFonts w:ascii="Times New Roman" w:hAnsi="Times New Roman" w:cs="Times New Roman"/>
          <w:b/>
          <w:i/>
          <w:sz w:val="24"/>
          <w:szCs w:val="24"/>
        </w:rPr>
        <w:t xml:space="preserve"> </w:t>
      </w:r>
    </w:p>
    <w:p w:rsidR="00341AA0" w:rsidRPr="00DC3032" w:rsidRDefault="00341AA0" w:rsidP="00341AA0">
      <w:pPr>
        <w:spacing w:after="0" w:line="240" w:lineRule="auto"/>
        <w:rPr>
          <w:rFonts w:ascii="Times New Roman" w:hAnsi="Times New Roman" w:cs="Times New Roman"/>
          <w:b/>
          <w:sz w:val="24"/>
          <w:szCs w:val="24"/>
        </w:rPr>
      </w:pPr>
      <w:r w:rsidRPr="00DC3032">
        <w:rPr>
          <w:rFonts w:ascii="Times New Roman" w:hAnsi="Times New Roman" w:cs="Times New Roman"/>
          <w:b/>
          <w:sz w:val="24"/>
          <w:szCs w:val="24"/>
        </w:rPr>
        <w:t xml:space="preserve">Упражнение 1.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Повторить 6 - 8 раз.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И.П. – стоя на коленях, наклониться вперед, предплечья на полу.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w:t>
      </w:r>
      <w:proofErr w:type="gramStart"/>
      <w:r w:rsidRPr="00341AA0">
        <w:rPr>
          <w:rFonts w:ascii="Times New Roman" w:hAnsi="Times New Roman" w:cs="Times New Roman"/>
          <w:sz w:val="24"/>
          <w:szCs w:val="24"/>
        </w:rPr>
        <w:t>раз-четыре</w:t>
      </w:r>
      <w:proofErr w:type="gramEnd"/>
      <w:r w:rsidRPr="00341AA0">
        <w:rPr>
          <w:rFonts w:ascii="Times New Roman" w:hAnsi="Times New Roman" w:cs="Times New Roman"/>
          <w:sz w:val="24"/>
          <w:szCs w:val="24"/>
        </w:rPr>
        <w:t xml:space="preserve">» - потянуться плечами к полу.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«пять-восемь» - вернуться в И.П. </w:t>
      </w:r>
    </w:p>
    <w:p w:rsidR="00341AA0" w:rsidRPr="00341AA0" w:rsidRDefault="00341AA0" w:rsidP="00341AA0">
      <w:pPr>
        <w:spacing w:after="0" w:line="240" w:lineRule="auto"/>
        <w:rPr>
          <w:rFonts w:ascii="Times New Roman" w:hAnsi="Times New Roman" w:cs="Times New Roman"/>
          <w:sz w:val="24"/>
          <w:szCs w:val="24"/>
        </w:rPr>
      </w:pPr>
    </w:p>
    <w:p w:rsidR="00341AA0" w:rsidRPr="00DC3032" w:rsidRDefault="00341AA0" w:rsidP="00341AA0">
      <w:pPr>
        <w:spacing w:after="0" w:line="240" w:lineRule="auto"/>
        <w:rPr>
          <w:rFonts w:ascii="Times New Roman" w:hAnsi="Times New Roman" w:cs="Times New Roman"/>
          <w:b/>
          <w:sz w:val="24"/>
          <w:szCs w:val="24"/>
        </w:rPr>
      </w:pPr>
      <w:r w:rsidRPr="00DC3032">
        <w:rPr>
          <w:rFonts w:ascii="Times New Roman" w:hAnsi="Times New Roman" w:cs="Times New Roman"/>
          <w:b/>
          <w:sz w:val="24"/>
          <w:szCs w:val="24"/>
        </w:rPr>
        <w:t xml:space="preserve">Упражнение 2.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Повторить 6 - 8 раз.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И.П. – лежа на спине, руки вверх, кисти переплетены ладонями вверх.</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 «раз-два» - увести руки вправо.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«три-шесть» - зафиксировать положение.</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 «семь-восемь» - вернуться в И.П.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Повторить упражнение в другую сторону.</w:t>
      </w:r>
    </w:p>
    <w:p w:rsidR="00341AA0" w:rsidRPr="00341AA0" w:rsidRDefault="00341AA0" w:rsidP="00341AA0">
      <w:pPr>
        <w:spacing w:after="0" w:line="240" w:lineRule="auto"/>
        <w:rPr>
          <w:rFonts w:ascii="Times New Roman" w:hAnsi="Times New Roman" w:cs="Times New Roman"/>
          <w:sz w:val="24"/>
          <w:szCs w:val="24"/>
        </w:rPr>
      </w:pPr>
    </w:p>
    <w:p w:rsidR="00341AA0" w:rsidRPr="00DC3032" w:rsidRDefault="00341AA0" w:rsidP="00341AA0">
      <w:pPr>
        <w:spacing w:after="0" w:line="240" w:lineRule="auto"/>
        <w:rPr>
          <w:rFonts w:ascii="Times New Roman" w:hAnsi="Times New Roman" w:cs="Times New Roman"/>
          <w:b/>
          <w:sz w:val="24"/>
          <w:szCs w:val="24"/>
        </w:rPr>
      </w:pPr>
      <w:r w:rsidRPr="00DC3032">
        <w:rPr>
          <w:rFonts w:ascii="Times New Roman" w:hAnsi="Times New Roman" w:cs="Times New Roman"/>
          <w:b/>
          <w:sz w:val="24"/>
          <w:szCs w:val="24"/>
        </w:rPr>
        <w:lastRenderedPageBreak/>
        <w:t>Упражнение 3.</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Повторить 4 раза.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И.П. – стоя на коленях, ноги врозь, взяться за пятки изнутри.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w:t>
      </w:r>
      <w:proofErr w:type="gramStart"/>
      <w:r w:rsidRPr="00341AA0">
        <w:rPr>
          <w:rFonts w:ascii="Times New Roman" w:hAnsi="Times New Roman" w:cs="Times New Roman"/>
          <w:sz w:val="24"/>
          <w:szCs w:val="24"/>
        </w:rPr>
        <w:t>раз-четыре</w:t>
      </w:r>
      <w:proofErr w:type="gramEnd"/>
      <w:r w:rsidRPr="00341AA0">
        <w:rPr>
          <w:rFonts w:ascii="Times New Roman" w:hAnsi="Times New Roman" w:cs="Times New Roman"/>
          <w:sz w:val="24"/>
          <w:szCs w:val="24"/>
        </w:rPr>
        <w:t xml:space="preserve"> – подать таз вперед, развернуть плечи, прогнуться.</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«пять-восемь» - вернуться в И.П. </w:t>
      </w:r>
    </w:p>
    <w:p w:rsidR="00341AA0" w:rsidRPr="00341AA0" w:rsidRDefault="00341AA0" w:rsidP="00341AA0">
      <w:pPr>
        <w:spacing w:after="0" w:line="240" w:lineRule="auto"/>
        <w:rPr>
          <w:rFonts w:ascii="Times New Roman" w:hAnsi="Times New Roman" w:cs="Times New Roman"/>
          <w:sz w:val="24"/>
          <w:szCs w:val="24"/>
        </w:rPr>
      </w:pPr>
    </w:p>
    <w:p w:rsidR="00341AA0" w:rsidRPr="00DC3032" w:rsidRDefault="00DC3032" w:rsidP="00341AA0">
      <w:pPr>
        <w:spacing w:after="0" w:line="240" w:lineRule="auto"/>
        <w:rPr>
          <w:rFonts w:ascii="Times New Roman" w:hAnsi="Times New Roman" w:cs="Times New Roman"/>
          <w:b/>
          <w:i/>
          <w:sz w:val="24"/>
          <w:szCs w:val="24"/>
        </w:rPr>
      </w:pPr>
      <w:proofErr w:type="spellStart"/>
      <w:r w:rsidRPr="00DC3032">
        <w:rPr>
          <w:rFonts w:ascii="Times New Roman" w:hAnsi="Times New Roman" w:cs="Times New Roman"/>
          <w:b/>
          <w:i/>
          <w:sz w:val="24"/>
          <w:szCs w:val="24"/>
        </w:rPr>
        <w:t>III.</w:t>
      </w:r>
      <w:r w:rsidR="00341AA0" w:rsidRPr="00DC3032">
        <w:rPr>
          <w:rFonts w:ascii="Times New Roman" w:hAnsi="Times New Roman" w:cs="Times New Roman"/>
          <w:b/>
          <w:i/>
          <w:sz w:val="24"/>
          <w:szCs w:val="24"/>
        </w:rPr>
        <w:t>Упражнения</w:t>
      </w:r>
      <w:proofErr w:type="spellEnd"/>
      <w:r w:rsidR="00341AA0" w:rsidRPr="00DC3032">
        <w:rPr>
          <w:rFonts w:ascii="Times New Roman" w:hAnsi="Times New Roman" w:cs="Times New Roman"/>
          <w:b/>
          <w:i/>
          <w:sz w:val="24"/>
          <w:szCs w:val="24"/>
        </w:rPr>
        <w:t xml:space="preserve"> для развития гибкости плечевого и поясничного суставов. </w:t>
      </w:r>
    </w:p>
    <w:p w:rsidR="00341AA0" w:rsidRPr="00341AA0" w:rsidRDefault="00341AA0" w:rsidP="00341AA0">
      <w:pPr>
        <w:spacing w:after="0" w:line="240" w:lineRule="auto"/>
        <w:rPr>
          <w:rFonts w:ascii="Times New Roman" w:hAnsi="Times New Roman" w:cs="Times New Roman"/>
          <w:sz w:val="24"/>
          <w:szCs w:val="24"/>
        </w:rPr>
      </w:pPr>
    </w:p>
    <w:p w:rsidR="00341AA0" w:rsidRPr="00DC3032" w:rsidRDefault="00341AA0" w:rsidP="00341AA0">
      <w:pPr>
        <w:spacing w:after="0" w:line="240" w:lineRule="auto"/>
        <w:rPr>
          <w:rFonts w:ascii="Times New Roman" w:hAnsi="Times New Roman" w:cs="Times New Roman"/>
          <w:b/>
          <w:sz w:val="24"/>
          <w:szCs w:val="24"/>
        </w:rPr>
      </w:pPr>
      <w:r w:rsidRPr="00DC3032">
        <w:rPr>
          <w:rFonts w:ascii="Times New Roman" w:hAnsi="Times New Roman" w:cs="Times New Roman"/>
          <w:b/>
          <w:sz w:val="24"/>
          <w:szCs w:val="24"/>
        </w:rPr>
        <w:t>Упражнение 1. «Верблюд»</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И.П. – стоя на коленях.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Согнуть спину назад и вытянутыми руками достать до носка ног или до пола за носками ног. Медленно перебирая руками, взяться за колени, бедра при этом должны быть максимально выдвинуты вперед.</w:t>
      </w:r>
    </w:p>
    <w:p w:rsidR="00341AA0" w:rsidRPr="00341AA0" w:rsidRDefault="00341AA0" w:rsidP="00341AA0">
      <w:pPr>
        <w:spacing w:after="0" w:line="240" w:lineRule="auto"/>
        <w:rPr>
          <w:rFonts w:ascii="Times New Roman" w:hAnsi="Times New Roman" w:cs="Times New Roman"/>
          <w:sz w:val="24"/>
          <w:szCs w:val="24"/>
        </w:rPr>
      </w:pPr>
    </w:p>
    <w:p w:rsidR="00341AA0" w:rsidRPr="00DC3032" w:rsidRDefault="00341AA0" w:rsidP="00341AA0">
      <w:pPr>
        <w:spacing w:after="0" w:line="240" w:lineRule="auto"/>
        <w:rPr>
          <w:rFonts w:ascii="Times New Roman" w:hAnsi="Times New Roman" w:cs="Times New Roman"/>
          <w:b/>
          <w:sz w:val="24"/>
          <w:szCs w:val="24"/>
        </w:rPr>
      </w:pPr>
      <w:r w:rsidRPr="00DC3032">
        <w:rPr>
          <w:rFonts w:ascii="Times New Roman" w:hAnsi="Times New Roman" w:cs="Times New Roman"/>
          <w:b/>
          <w:sz w:val="24"/>
          <w:szCs w:val="24"/>
        </w:rPr>
        <w:t>Упражнение 2.</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Повторить 4 – 6 раз. </w:t>
      </w:r>
    </w:p>
    <w:p w:rsidR="00341AA0" w:rsidRP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 xml:space="preserve">И.П. – сидя на полу, колени и стопы вытянуты. </w:t>
      </w:r>
    </w:p>
    <w:p w:rsidR="00341AA0" w:rsidRDefault="00341AA0" w:rsidP="00341AA0">
      <w:pPr>
        <w:spacing w:after="0" w:line="240" w:lineRule="auto"/>
        <w:rPr>
          <w:rFonts w:ascii="Times New Roman" w:hAnsi="Times New Roman" w:cs="Times New Roman"/>
          <w:sz w:val="24"/>
          <w:szCs w:val="24"/>
        </w:rPr>
      </w:pPr>
      <w:r w:rsidRPr="00341AA0">
        <w:rPr>
          <w:rFonts w:ascii="Times New Roman" w:hAnsi="Times New Roman" w:cs="Times New Roman"/>
          <w:sz w:val="24"/>
          <w:szCs w:val="24"/>
        </w:rPr>
        <w:t>С абсолютно прямой спиной наклоняться вперед, к ногам. Следить за тем, чтобы спина не прогибалась.</w:t>
      </w:r>
    </w:p>
    <w:p w:rsidR="00DC3032" w:rsidRDefault="00DC3032" w:rsidP="00A603CF">
      <w:pPr>
        <w:spacing w:after="0" w:line="240" w:lineRule="auto"/>
        <w:rPr>
          <w:rFonts w:ascii="Times New Roman" w:hAnsi="Times New Roman" w:cs="Times New Roman"/>
          <w:sz w:val="24"/>
          <w:szCs w:val="24"/>
        </w:rPr>
      </w:pPr>
    </w:p>
    <w:p w:rsidR="00A603CF" w:rsidRPr="00DC3032" w:rsidRDefault="00DC3032" w:rsidP="00A603C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603CF" w:rsidRPr="00DC3032">
        <w:rPr>
          <w:rFonts w:ascii="Times New Roman" w:hAnsi="Times New Roman" w:cs="Times New Roman"/>
          <w:b/>
          <w:sz w:val="24"/>
          <w:szCs w:val="24"/>
        </w:rPr>
        <w:t>Выбор основных методов обучения основан на возрастных и индивидуальных особенностях детей старшего дошкольного возраста.</w:t>
      </w:r>
    </w:p>
    <w:p w:rsidR="00DC3032" w:rsidRPr="00A603CF" w:rsidRDefault="00DC3032" w:rsidP="00A603CF">
      <w:pPr>
        <w:spacing w:after="0" w:line="240" w:lineRule="auto"/>
        <w:rPr>
          <w:rFonts w:ascii="Times New Roman" w:hAnsi="Times New Roman" w:cs="Times New Roman"/>
          <w:sz w:val="24"/>
          <w:szCs w:val="24"/>
        </w:rPr>
      </w:pPr>
    </w:p>
    <w:p w:rsidR="00DC3032" w:rsidRPr="00DC3032" w:rsidRDefault="00DC3032" w:rsidP="00DC30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3032">
        <w:rPr>
          <w:rFonts w:ascii="Times New Roman" w:hAnsi="Times New Roman" w:cs="Times New Roman"/>
          <w:sz w:val="24"/>
          <w:szCs w:val="24"/>
        </w:rPr>
        <w:t>Возрастные и индивидуальные особенности детей 5-6 летнего возраста</w:t>
      </w:r>
      <w:proofErr w:type="gramStart"/>
      <w:r w:rsidRPr="00DC303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C3032" w:rsidRPr="00DC3032" w:rsidRDefault="00DC3032" w:rsidP="00DC30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3032">
        <w:rPr>
          <w:rFonts w:ascii="Times New Roman" w:hAnsi="Times New Roman" w:cs="Times New Roman"/>
          <w:sz w:val="24"/>
          <w:szCs w:val="24"/>
        </w:rPr>
        <w:t xml:space="preserve">К 5-6-летнему возрасту дети способны заниматься хореографией, так как </w:t>
      </w:r>
      <w:proofErr w:type="spellStart"/>
      <w:r w:rsidRPr="00DC3032">
        <w:rPr>
          <w:rFonts w:ascii="Times New Roman" w:hAnsi="Times New Roman" w:cs="Times New Roman"/>
          <w:sz w:val="24"/>
          <w:szCs w:val="24"/>
        </w:rPr>
        <w:t>сформированность</w:t>
      </w:r>
      <w:proofErr w:type="spellEnd"/>
      <w:r w:rsidRPr="00DC3032">
        <w:rPr>
          <w:rFonts w:ascii="Times New Roman" w:hAnsi="Times New Roman" w:cs="Times New Roman"/>
          <w:sz w:val="24"/>
          <w:szCs w:val="24"/>
        </w:rPr>
        <w:t xml:space="preserve"> структур и функций мозга ребенка </w:t>
      </w:r>
      <w:proofErr w:type="gramStart"/>
      <w:r w:rsidRPr="00DC3032">
        <w:rPr>
          <w:rFonts w:ascii="Times New Roman" w:hAnsi="Times New Roman" w:cs="Times New Roman"/>
          <w:sz w:val="24"/>
          <w:szCs w:val="24"/>
        </w:rPr>
        <w:t>близка</w:t>
      </w:r>
      <w:proofErr w:type="gramEnd"/>
      <w:r w:rsidRPr="00DC3032">
        <w:rPr>
          <w:rFonts w:ascii="Times New Roman" w:hAnsi="Times New Roman" w:cs="Times New Roman"/>
          <w:sz w:val="24"/>
          <w:szCs w:val="24"/>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A603CF" w:rsidRPr="00A603CF" w:rsidRDefault="00DC3032" w:rsidP="00DC30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3032">
        <w:rPr>
          <w:rFonts w:ascii="Times New Roman" w:hAnsi="Times New Roman" w:cs="Times New Roman"/>
          <w:sz w:val="24"/>
          <w:szCs w:val="24"/>
        </w:rPr>
        <w:t xml:space="preserve">К 6-7 годам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DC3032">
        <w:rPr>
          <w:rFonts w:ascii="Times New Roman" w:hAnsi="Times New Roman" w:cs="Times New Roman"/>
          <w:sz w:val="24"/>
          <w:szCs w:val="24"/>
        </w:rPr>
        <w:t>увиденное</w:t>
      </w:r>
      <w:proofErr w:type="gramEnd"/>
      <w:r w:rsidRPr="00DC3032">
        <w:rPr>
          <w:rFonts w:ascii="Times New Roman" w:hAnsi="Times New Roman" w:cs="Times New Roman"/>
          <w:sz w:val="24"/>
          <w:szCs w:val="24"/>
        </w:rPr>
        <w:t>. Большое место в этом возрасте занимает игра - это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DC3032"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Актуальность данной образовательной программы характеризуется тем, что в настоящее время со стороны родителей и детей растет спрос на образовательные услуги в области хореографии. Очень часто дети начинают заниматься хореографией уже в дошкольном возрасте, так как родители справедливо считают, что ребенок, который умеет танцевать, развивается быстрее и гармоничнее своих сверстников.</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В образовательных учреждениях всегда высока потребность в услугах танцевально-хореографических коллективов. Любое культурно-массовое мероприятие без этого не обходится. Без хореографических композиций концерт, шоу, конкурс, фестиваль выглядят блекло. Красочные танцевальные композиции уместны всегда и в любом мероприятии любого формата (</w:t>
      </w:r>
      <w:proofErr w:type="gramStart"/>
      <w:r w:rsidR="00A603CF" w:rsidRPr="00A603CF">
        <w:rPr>
          <w:rFonts w:ascii="Times New Roman" w:hAnsi="Times New Roman" w:cs="Times New Roman"/>
          <w:sz w:val="24"/>
          <w:szCs w:val="24"/>
        </w:rPr>
        <w:t>развлекательное</w:t>
      </w:r>
      <w:proofErr w:type="gramEnd"/>
      <w:r w:rsidR="00A603CF" w:rsidRPr="00A603CF">
        <w:rPr>
          <w:rFonts w:ascii="Times New Roman" w:hAnsi="Times New Roman" w:cs="Times New Roman"/>
          <w:sz w:val="24"/>
          <w:szCs w:val="24"/>
        </w:rPr>
        <w:t>, познавательное, патриотическое).</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Такой интерес и востребованность в дополнительных образовательных услугах художественно-эстетического направления привело к созданию образовательной программы “Студия танца. Хореография”.</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03CF" w:rsidRPr="00A603CF">
        <w:rPr>
          <w:rFonts w:ascii="Times New Roman" w:hAnsi="Times New Roman" w:cs="Times New Roman"/>
          <w:sz w:val="24"/>
          <w:szCs w:val="24"/>
        </w:rPr>
        <w:t xml:space="preserve">Программа направлена на формирование и развитие у воспитанников таких физических данных, как подвижность, выносливость, сила, ловкость, на развитие танцевальных данных: гибкости, пластичности, танцевальной </w:t>
      </w:r>
      <w:proofErr w:type="spellStart"/>
      <w:r w:rsidR="00A603CF" w:rsidRPr="00A603CF">
        <w:rPr>
          <w:rFonts w:ascii="Times New Roman" w:hAnsi="Times New Roman" w:cs="Times New Roman"/>
          <w:sz w:val="24"/>
          <w:szCs w:val="24"/>
        </w:rPr>
        <w:t>выворотности</w:t>
      </w:r>
      <w:proofErr w:type="spellEnd"/>
      <w:r w:rsidR="00A603CF" w:rsidRPr="00A603CF">
        <w:rPr>
          <w:rFonts w:ascii="Times New Roman" w:hAnsi="Times New Roman" w:cs="Times New Roman"/>
          <w:sz w:val="24"/>
          <w:szCs w:val="24"/>
        </w:rPr>
        <w:t>, танцевального шага и т. п. Развивается также и познавательный интерес. Умело подобранные упражнения, пляски, игры, воспитывают у детей правильное отношение к окружающему миру, углубляют представление о жизни и труде взрослых, различных явлениях природы.</w:t>
      </w:r>
    </w:p>
    <w:p w:rsidR="00A603CF" w:rsidRPr="00A603CF" w:rsidRDefault="00A603CF" w:rsidP="00A603CF">
      <w:pPr>
        <w:spacing w:after="0" w:line="240" w:lineRule="auto"/>
        <w:rPr>
          <w:rFonts w:ascii="Times New Roman" w:hAnsi="Times New Roman" w:cs="Times New Roman"/>
          <w:sz w:val="24"/>
          <w:szCs w:val="24"/>
        </w:rPr>
      </w:pPr>
    </w:p>
    <w:p w:rsidR="00DC3032" w:rsidRDefault="00DC3032" w:rsidP="00A603CF">
      <w:pPr>
        <w:spacing w:after="0" w:line="240" w:lineRule="auto"/>
        <w:rPr>
          <w:rFonts w:ascii="Times New Roman" w:hAnsi="Times New Roman" w:cs="Times New Roman"/>
          <w:sz w:val="24"/>
          <w:szCs w:val="24"/>
        </w:rPr>
      </w:pPr>
      <w:r w:rsidRPr="00DC3032">
        <w:rPr>
          <w:rFonts w:ascii="Times New Roman" w:hAnsi="Times New Roman" w:cs="Times New Roman"/>
          <w:b/>
          <w:sz w:val="24"/>
          <w:szCs w:val="24"/>
        </w:rPr>
        <w:t xml:space="preserve">   </w:t>
      </w:r>
      <w:r w:rsidR="00A603CF" w:rsidRPr="00DC3032">
        <w:rPr>
          <w:rFonts w:ascii="Times New Roman" w:hAnsi="Times New Roman" w:cs="Times New Roman"/>
          <w:b/>
          <w:sz w:val="24"/>
          <w:szCs w:val="24"/>
        </w:rPr>
        <w:t>Педагогическая целесообразность образовательной программы (мера педагогического вмешательства, разумная достаточность; предоставление самостоятельности и возможностей для самовыражения самому учащемуся).</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 xml:space="preserve"> Педагогическая целесообразность образовательной программы “Студия танца. Хореография” определена тем, что ориентирует воспитанника на приобщение каждого ребенка к танцевально-музыкальной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творческого продукта.</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Благодаря систематическому хореографическому образованию и воспитанию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 – в этом и заключается педагогическая целесообразность разработанной образовательной программы по обучению хореографии.</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Кроме того, педагогическая</w:t>
      </w:r>
      <w:r w:rsidR="00A603CF" w:rsidRPr="00A603CF">
        <w:rPr>
          <w:rFonts w:ascii="Times New Roman" w:hAnsi="Times New Roman" w:cs="Times New Roman"/>
          <w:sz w:val="24"/>
          <w:szCs w:val="24"/>
        </w:rPr>
        <w:t xml:space="preserve"> целесообразность образовательной программы </w:t>
      </w:r>
      <w:r>
        <w:rPr>
          <w:rFonts w:ascii="Times New Roman" w:hAnsi="Times New Roman" w:cs="Times New Roman"/>
          <w:sz w:val="24"/>
          <w:szCs w:val="24"/>
        </w:rPr>
        <w:t>прослеживается</w:t>
      </w:r>
      <w:r w:rsidR="00A603CF" w:rsidRPr="00A603CF">
        <w:rPr>
          <w:rFonts w:ascii="Times New Roman" w:hAnsi="Times New Roman" w:cs="Times New Roman"/>
          <w:sz w:val="24"/>
          <w:szCs w:val="24"/>
        </w:rPr>
        <w:t xml:space="preserve"> в формировании у </w:t>
      </w:r>
      <w:r>
        <w:rPr>
          <w:rFonts w:ascii="Times New Roman" w:hAnsi="Times New Roman" w:cs="Times New Roman"/>
          <w:sz w:val="24"/>
          <w:szCs w:val="24"/>
        </w:rPr>
        <w:t>детей</w:t>
      </w:r>
      <w:r w:rsidR="00A603CF" w:rsidRPr="00A603CF">
        <w:rPr>
          <w:rFonts w:ascii="Times New Roman" w:hAnsi="Times New Roman" w:cs="Times New Roman"/>
          <w:sz w:val="24"/>
          <w:szCs w:val="24"/>
        </w:rPr>
        <w:t xml:space="preserve"> чувства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 с другой стороны.</w:t>
      </w:r>
    </w:p>
    <w:p w:rsidR="00A603CF" w:rsidRPr="00A603CF" w:rsidRDefault="00A603CF" w:rsidP="00DC3032">
      <w:pPr>
        <w:spacing w:after="0" w:line="240" w:lineRule="auto"/>
        <w:jc w:val="center"/>
        <w:rPr>
          <w:rFonts w:ascii="Times New Roman" w:hAnsi="Times New Roman" w:cs="Times New Roman"/>
          <w:sz w:val="24"/>
          <w:szCs w:val="24"/>
        </w:rPr>
      </w:pPr>
    </w:p>
    <w:p w:rsidR="00A603CF" w:rsidRPr="00DC3032" w:rsidRDefault="00A603CF" w:rsidP="00DC3032">
      <w:pPr>
        <w:spacing w:after="0" w:line="240" w:lineRule="auto"/>
        <w:jc w:val="center"/>
        <w:rPr>
          <w:rFonts w:ascii="Times New Roman" w:hAnsi="Times New Roman" w:cs="Times New Roman"/>
          <w:b/>
          <w:sz w:val="24"/>
          <w:szCs w:val="24"/>
        </w:rPr>
      </w:pPr>
      <w:r w:rsidRPr="00DC3032">
        <w:rPr>
          <w:rFonts w:ascii="Times New Roman" w:hAnsi="Times New Roman" w:cs="Times New Roman"/>
          <w:b/>
          <w:sz w:val="24"/>
          <w:szCs w:val="24"/>
        </w:rPr>
        <w:t xml:space="preserve">Главная цель программы– </w:t>
      </w:r>
      <w:proofErr w:type="gramStart"/>
      <w:r w:rsidRPr="00DC3032">
        <w:rPr>
          <w:rFonts w:ascii="Times New Roman" w:hAnsi="Times New Roman" w:cs="Times New Roman"/>
          <w:b/>
          <w:sz w:val="24"/>
          <w:szCs w:val="24"/>
        </w:rPr>
        <w:t>ра</w:t>
      </w:r>
      <w:proofErr w:type="gramEnd"/>
      <w:r w:rsidRPr="00DC3032">
        <w:rPr>
          <w:rFonts w:ascii="Times New Roman" w:hAnsi="Times New Roman" w:cs="Times New Roman"/>
          <w:b/>
          <w:sz w:val="24"/>
          <w:szCs w:val="24"/>
        </w:rPr>
        <w:t>звитие творческих способностей дошкольников посредством танцевального искусства.</w:t>
      </w:r>
    </w:p>
    <w:p w:rsidR="00A603CF" w:rsidRPr="00A603CF" w:rsidRDefault="00A603CF" w:rsidP="00A603CF">
      <w:pPr>
        <w:spacing w:after="0" w:line="240" w:lineRule="auto"/>
        <w:rPr>
          <w:rFonts w:ascii="Times New Roman" w:hAnsi="Times New Roman" w:cs="Times New Roman"/>
          <w:sz w:val="24"/>
          <w:szCs w:val="24"/>
        </w:rPr>
      </w:pPr>
    </w:p>
    <w:p w:rsidR="00A603CF" w:rsidRPr="00DC3032" w:rsidRDefault="00A603CF" w:rsidP="00A603CF">
      <w:pPr>
        <w:spacing w:after="0" w:line="240" w:lineRule="auto"/>
        <w:rPr>
          <w:rFonts w:ascii="Times New Roman" w:hAnsi="Times New Roman" w:cs="Times New Roman"/>
          <w:b/>
          <w:sz w:val="24"/>
          <w:szCs w:val="24"/>
        </w:rPr>
      </w:pPr>
      <w:r w:rsidRPr="00DC3032">
        <w:rPr>
          <w:rFonts w:ascii="Times New Roman" w:hAnsi="Times New Roman" w:cs="Times New Roman"/>
          <w:b/>
          <w:sz w:val="24"/>
          <w:szCs w:val="24"/>
        </w:rPr>
        <w:t>Задачи:</w:t>
      </w:r>
    </w:p>
    <w:p w:rsidR="00A603CF" w:rsidRPr="00A603CF" w:rsidRDefault="00A603CF" w:rsidP="00A603CF">
      <w:pPr>
        <w:spacing w:after="0" w:line="240" w:lineRule="auto"/>
        <w:rPr>
          <w:rFonts w:ascii="Times New Roman" w:hAnsi="Times New Roman" w:cs="Times New Roman"/>
          <w:sz w:val="24"/>
          <w:szCs w:val="24"/>
        </w:rPr>
      </w:pPr>
    </w:p>
    <w:p w:rsidR="00A603CF" w:rsidRPr="00DC3032" w:rsidRDefault="00A603CF" w:rsidP="00A603CF">
      <w:pPr>
        <w:spacing w:after="0" w:line="240" w:lineRule="auto"/>
        <w:rPr>
          <w:rFonts w:ascii="Times New Roman" w:hAnsi="Times New Roman" w:cs="Times New Roman"/>
          <w:b/>
          <w:i/>
          <w:sz w:val="24"/>
          <w:szCs w:val="24"/>
        </w:rPr>
      </w:pPr>
      <w:r w:rsidRPr="00DC3032">
        <w:rPr>
          <w:rFonts w:ascii="Times New Roman" w:hAnsi="Times New Roman" w:cs="Times New Roman"/>
          <w:b/>
          <w:i/>
          <w:sz w:val="24"/>
          <w:szCs w:val="24"/>
        </w:rPr>
        <w:t>Обучающие:</w:t>
      </w:r>
    </w:p>
    <w:p w:rsidR="00A603CF" w:rsidRPr="00DC3032" w:rsidRDefault="00A603CF" w:rsidP="00A603CF">
      <w:pPr>
        <w:spacing w:after="0" w:line="240" w:lineRule="auto"/>
        <w:rPr>
          <w:rFonts w:ascii="Times New Roman" w:hAnsi="Times New Roman" w:cs="Times New Roman"/>
          <w:b/>
          <w:i/>
          <w:sz w:val="24"/>
          <w:szCs w:val="24"/>
        </w:rPr>
      </w:pP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обучить основам партерной гимнастики;</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поэтапное овладение основам классического экзерсиса у опоры и на середине зала;</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обучить простейшим элементам классического и народного танца;</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обучить элементам музыкальной грамоты;</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познакомить детей с историей возникновения и развития танца.</w:t>
      </w:r>
    </w:p>
    <w:p w:rsidR="00DC3032" w:rsidRDefault="00DC3032" w:rsidP="00A603CF">
      <w:pPr>
        <w:spacing w:after="0" w:line="240" w:lineRule="auto"/>
        <w:rPr>
          <w:rFonts w:ascii="Times New Roman" w:hAnsi="Times New Roman" w:cs="Times New Roman"/>
          <w:sz w:val="24"/>
          <w:szCs w:val="24"/>
        </w:rPr>
      </w:pPr>
    </w:p>
    <w:p w:rsidR="00A603CF" w:rsidRPr="00DC3032" w:rsidRDefault="00A603CF" w:rsidP="00A603CF">
      <w:pPr>
        <w:spacing w:after="0" w:line="240" w:lineRule="auto"/>
        <w:rPr>
          <w:rFonts w:ascii="Times New Roman" w:hAnsi="Times New Roman" w:cs="Times New Roman"/>
          <w:b/>
          <w:i/>
          <w:sz w:val="24"/>
          <w:szCs w:val="24"/>
        </w:rPr>
      </w:pPr>
      <w:r w:rsidRPr="00DC3032">
        <w:rPr>
          <w:rFonts w:ascii="Times New Roman" w:hAnsi="Times New Roman" w:cs="Times New Roman"/>
          <w:b/>
          <w:i/>
          <w:sz w:val="24"/>
          <w:szCs w:val="24"/>
        </w:rPr>
        <w:t>Развивающие:</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способствовать снятию мышечного и психологического торможения посредством танцевального движения;</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формировать правильную осанку, корректировать фигуру ребенка;</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формировать интерес к танцевальному искусству;</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развить музыкальность, выразительность и осмысленность исполнения танцевальных движений;</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развить воображение, фантазию, умение находить свои оригинальные движения для выражения характера музыки;</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развить познавательный интерес, любознательность и умение творчески мыслить;</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развивать художественный вкус.</w:t>
      </w:r>
    </w:p>
    <w:p w:rsidR="00DC3032" w:rsidRDefault="00DC3032" w:rsidP="00A603CF">
      <w:pPr>
        <w:spacing w:after="0" w:line="240" w:lineRule="auto"/>
        <w:rPr>
          <w:rFonts w:ascii="Times New Roman" w:hAnsi="Times New Roman" w:cs="Times New Roman"/>
          <w:sz w:val="24"/>
          <w:szCs w:val="24"/>
        </w:rPr>
      </w:pPr>
    </w:p>
    <w:p w:rsidR="00A603CF" w:rsidRPr="00DC3032" w:rsidRDefault="00A603CF" w:rsidP="00A603CF">
      <w:pPr>
        <w:spacing w:after="0" w:line="240" w:lineRule="auto"/>
        <w:rPr>
          <w:rFonts w:ascii="Times New Roman" w:hAnsi="Times New Roman" w:cs="Times New Roman"/>
          <w:b/>
          <w:i/>
          <w:sz w:val="24"/>
          <w:szCs w:val="24"/>
        </w:rPr>
      </w:pPr>
      <w:r w:rsidRPr="00DC3032">
        <w:rPr>
          <w:rFonts w:ascii="Times New Roman" w:hAnsi="Times New Roman" w:cs="Times New Roman"/>
          <w:b/>
          <w:i/>
          <w:sz w:val="24"/>
          <w:szCs w:val="24"/>
        </w:rPr>
        <w:t>Воспитательные:</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воспитать культуру поведения и общения;</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A603CF" w:rsidRPr="00A603CF">
        <w:rPr>
          <w:rFonts w:ascii="Times New Roman" w:hAnsi="Times New Roman" w:cs="Times New Roman"/>
          <w:sz w:val="24"/>
          <w:szCs w:val="24"/>
        </w:rPr>
        <w:t>воспитать умение ребенка работать в коллективе;</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заложить основы становления эстетически развитой личности;</w:t>
      </w:r>
    </w:p>
    <w:p w:rsidR="00A603CF" w:rsidRPr="00A603CF" w:rsidRDefault="00DC3032"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воспитывать чувство ответственности, трудолюбия, конструктивности.</w:t>
      </w:r>
    </w:p>
    <w:p w:rsidR="00DC3032" w:rsidRDefault="00DC3032"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Возраст детей, участвующих в реализации данн</w:t>
      </w:r>
      <w:r>
        <w:rPr>
          <w:rFonts w:ascii="Times New Roman" w:hAnsi="Times New Roman" w:cs="Times New Roman"/>
          <w:sz w:val="24"/>
          <w:szCs w:val="24"/>
        </w:rPr>
        <w:t>ой образовательной программы – 5</w:t>
      </w:r>
      <w:r w:rsidR="00A603CF" w:rsidRPr="00A603CF">
        <w:rPr>
          <w:rFonts w:ascii="Times New Roman" w:hAnsi="Times New Roman" w:cs="Times New Roman"/>
          <w:sz w:val="24"/>
          <w:szCs w:val="24"/>
        </w:rPr>
        <w:t>–7 лет – воспитанники старшей и подготовительной группы детского сада. Прием детей осуществляется на основании письменного заявления родителей и медицинского заключения о состоянии здоровья ребенка. Допускается возможность перевода обучающихся из одной группы в другую в процессе обучения и по мере усвоения программного материала, так же усложнение или упрощение материала с индивидуальным подходом к каждому обучающемуся, так же возможны смещение некоторых тем на другие этапы обучения.</w:t>
      </w:r>
    </w:p>
    <w:p w:rsidR="00A603CF" w:rsidRPr="00A603CF" w:rsidRDefault="00A603CF" w:rsidP="00A603CF">
      <w:pPr>
        <w:spacing w:after="0" w:line="240" w:lineRule="auto"/>
        <w:rPr>
          <w:rFonts w:ascii="Times New Roman" w:hAnsi="Times New Roman" w:cs="Times New Roman"/>
          <w:sz w:val="24"/>
          <w:szCs w:val="24"/>
        </w:rPr>
      </w:pPr>
    </w:p>
    <w:p w:rsidR="00A603CF" w:rsidRPr="00644B6D" w:rsidRDefault="00A603CF" w:rsidP="00A603CF">
      <w:pPr>
        <w:spacing w:after="0" w:line="240" w:lineRule="auto"/>
        <w:rPr>
          <w:rFonts w:ascii="Times New Roman" w:hAnsi="Times New Roman" w:cs="Times New Roman"/>
          <w:b/>
          <w:sz w:val="24"/>
          <w:szCs w:val="24"/>
        </w:rPr>
      </w:pPr>
      <w:r w:rsidRPr="00644B6D">
        <w:rPr>
          <w:rFonts w:ascii="Times New Roman" w:hAnsi="Times New Roman" w:cs="Times New Roman"/>
          <w:b/>
          <w:sz w:val="24"/>
          <w:szCs w:val="24"/>
        </w:rPr>
        <w:t>Сроки реализации образовательной программы – 2 года.</w:t>
      </w:r>
    </w:p>
    <w:p w:rsidR="00A603CF" w:rsidRPr="00A603CF" w:rsidRDefault="00A603CF" w:rsidP="00A603CF">
      <w:pPr>
        <w:spacing w:after="0" w:line="240" w:lineRule="auto"/>
        <w:rPr>
          <w:rFonts w:ascii="Times New Roman" w:hAnsi="Times New Roman" w:cs="Times New Roman"/>
          <w:sz w:val="24"/>
          <w:szCs w:val="24"/>
        </w:rPr>
      </w:pPr>
    </w:p>
    <w:p w:rsidR="00A603CF" w:rsidRPr="00644B6D" w:rsidRDefault="00A603CF" w:rsidP="00A603CF">
      <w:pPr>
        <w:spacing w:after="0" w:line="240" w:lineRule="auto"/>
        <w:rPr>
          <w:rFonts w:ascii="Times New Roman" w:hAnsi="Times New Roman" w:cs="Times New Roman"/>
          <w:b/>
          <w:sz w:val="24"/>
          <w:szCs w:val="24"/>
        </w:rPr>
      </w:pPr>
      <w:r w:rsidRPr="00644B6D">
        <w:rPr>
          <w:rFonts w:ascii="Times New Roman" w:hAnsi="Times New Roman" w:cs="Times New Roman"/>
          <w:b/>
          <w:sz w:val="24"/>
          <w:szCs w:val="24"/>
        </w:rPr>
        <w:t>Ступени (этапы) образовательной программы</w:t>
      </w:r>
      <w:r w:rsidR="00644B6D">
        <w:rPr>
          <w:rFonts w:ascii="Times New Roman" w:hAnsi="Times New Roman" w:cs="Times New Roman"/>
          <w:b/>
          <w:sz w:val="24"/>
          <w:szCs w:val="24"/>
        </w:rPr>
        <w:t>.</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644B6D">
        <w:rPr>
          <w:rFonts w:ascii="Times New Roman" w:hAnsi="Times New Roman" w:cs="Times New Roman"/>
          <w:b/>
          <w:i/>
          <w:sz w:val="24"/>
          <w:szCs w:val="24"/>
        </w:rPr>
        <w:t>1-й год обучения (</w:t>
      </w:r>
      <w:r w:rsidR="00644B6D" w:rsidRPr="00644B6D">
        <w:rPr>
          <w:rFonts w:ascii="Times New Roman" w:hAnsi="Times New Roman" w:cs="Times New Roman"/>
          <w:b/>
          <w:i/>
          <w:sz w:val="24"/>
          <w:szCs w:val="24"/>
        </w:rPr>
        <w:t>5-</w:t>
      </w:r>
      <w:r w:rsidRPr="00644B6D">
        <w:rPr>
          <w:rFonts w:ascii="Times New Roman" w:hAnsi="Times New Roman" w:cs="Times New Roman"/>
          <w:b/>
          <w:i/>
          <w:sz w:val="24"/>
          <w:szCs w:val="24"/>
        </w:rPr>
        <w:t>6 лет)</w:t>
      </w:r>
      <w:r w:rsidRPr="00A603CF">
        <w:rPr>
          <w:rFonts w:ascii="Times New Roman" w:hAnsi="Times New Roman" w:cs="Times New Roman"/>
          <w:sz w:val="24"/>
          <w:szCs w:val="24"/>
        </w:rPr>
        <w:t xml:space="preserve"> – Подготовительная ступень –</w:t>
      </w: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предполагает освоение азов ритмики, изучение простейших элементов партерной гимнастики, изучение танцевальных элементов, применяя игровые технологии, исполнение простых танцевальных композиций и танцев.</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644B6D">
        <w:rPr>
          <w:rFonts w:ascii="Times New Roman" w:hAnsi="Times New Roman" w:cs="Times New Roman"/>
          <w:b/>
          <w:i/>
          <w:sz w:val="24"/>
          <w:szCs w:val="24"/>
        </w:rPr>
        <w:t>2-й год обучения (</w:t>
      </w:r>
      <w:r w:rsidR="00644B6D" w:rsidRPr="00644B6D">
        <w:rPr>
          <w:rFonts w:ascii="Times New Roman" w:hAnsi="Times New Roman" w:cs="Times New Roman"/>
          <w:b/>
          <w:i/>
          <w:sz w:val="24"/>
          <w:szCs w:val="24"/>
        </w:rPr>
        <w:t>6-</w:t>
      </w:r>
      <w:r w:rsidRPr="00644B6D">
        <w:rPr>
          <w:rFonts w:ascii="Times New Roman" w:hAnsi="Times New Roman" w:cs="Times New Roman"/>
          <w:b/>
          <w:i/>
          <w:sz w:val="24"/>
          <w:szCs w:val="24"/>
        </w:rPr>
        <w:t>7 лет)</w:t>
      </w:r>
      <w:r w:rsidRPr="00A603CF">
        <w:rPr>
          <w:rFonts w:ascii="Times New Roman" w:hAnsi="Times New Roman" w:cs="Times New Roman"/>
          <w:sz w:val="24"/>
          <w:szCs w:val="24"/>
        </w:rPr>
        <w:t xml:space="preserve"> – Начальная ступень –</w:t>
      </w: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закрепление азов ритмики и усложнение материала по партерной гимнастике, постановочная деятельность на основе изученных танцевальных движений.</w:t>
      </w:r>
    </w:p>
    <w:p w:rsidR="00A603CF" w:rsidRPr="00A603CF" w:rsidRDefault="00A603CF" w:rsidP="00A603CF">
      <w:pPr>
        <w:spacing w:after="0" w:line="240" w:lineRule="auto"/>
        <w:rPr>
          <w:rFonts w:ascii="Times New Roman" w:hAnsi="Times New Roman" w:cs="Times New Roman"/>
          <w:sz w:val="24"/>
          <w:szCs w:val="24"/>
        </w:rPr>
      </w:pPr>
    </w:p>
    <w:p w:rsidR="00A603CF" w:rsidRPr="00644B6D" w:rsidRDefault="00A603CF" w:rsidP="00A603CF">
      <w:pPr>
        <w:spacing w:after="0" w:line="240" w:lineRule="auto"/>
        <w:rPr>
          <w:rFonts w:ascii="Times New Roman" w:hAnsi="Times New Roman" w:cs="Times New Roman"/>
          <w:b/>
          <w:sz w:val="24"/>
          <w:szCs w:val="24"/>
        </w:rPr>
      </w:pPr>
      <w:r w:rsidRPr="00644B6D">
        <w:rPr>
          <w:rFonts w:ascii="Times New Roman" w:hAnsi="Times New Roman" w:cs="Times New Roman"/>
          <w:b/>
          <w:sz w:val="24"/>
          <w:szCs w:val="24"/>
        </w:rPr>
        <w:t>Формы занятий:</w:t>
      </w:r>
    </w:p>
    <w:p w:rsidR="00A603CF" w:rsidRPr="00644B6D" w:rsidRDefault="00A603CF" w:rsidP="00A603CF">
      <w:pPr>
        <w:spacing w:after="0" w:line="240" w:lineRule="auto"/>
        <w:rPr>
          <w:rFonts w:ascii="Times New Roman" w:hAnsi="Times New Roman" w:cs="Times New Roman"/>
          <w:b/>
          <w:sz w:val="24"/>
          <w:szCs w:val="24"/>
        </w:rPr>
      </w:pP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традиционное занятие;</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комбинированное занятие;</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практическое занятие;</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игра, праздник, конкурс, фестиваль;</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творческая встреча;</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репетиция;</w:t>
      </w:r>
    </w:p>
    <w:p w:rsid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концерт, открытый урок.</w:t>
      </w:r>
    </w:p>
    <w:p w:rsidR="00644B6D" w:rsidRPr="00A603CF" w:rsidRDefault="00644B6D" w:rsidP="00A603CF">
      <w:pPr>
        <w:spacing w:after="0" w:line="240" w:lineRule="auto"/>
        <w:rPr>
          <w:rFonts w:ascii="Times New Roman" w:hAnsi="Times New Roman" w:cs="Times New Roman"/>
          <w:sz w:val="24"/>
          <w:szCs w:val="24"/>
        </w:rPr>
      </w:pPr>
    </w:p>
    <w:p w:rsidR="00A603CF" w:rsidRPr="00644B6D" w:rsidRDefault="00A603CF" w:rsidP="00A603CF">
      <w:pPr>
        <w:spacing w:after="0" w:line="240" w:lineRule="auto"/>
        <w:rPr>
          <w:rFonts w:ascii="Times New Roman" w:hAnsi="Times New Roman" w:cs="Times New Roman"/>
          <w:b/>
          <w:sz w:val="24"/>
          <w:szCs w:val="24"/>
        </w:rPr>
      </w:pPr>
      <w:r w:rsidRPr="00644B6D">
        <w:rPr>
          <w:rFonts w:ascii="Times New Roman" w:hAnsi="Times New Roman" w:cs="Times New Roman"/>
          <w:b/>
          <w:sz w:val="24"/>
          <w:szCs w:val="24"/>
        </w:rPr>
        <w:t>Формы организации деятельности воспитанников на занятии:</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фронтальная;</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в парах;</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групповая;</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индивидуально–групповая;</w:t>
      </w:r>
    </w:p>
    <w:p w:rsidR="00644B6D"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ансамблевая.</w:t>
      </w:r>
    </w:p>
    <w:p w:rsidR="00644B6D" w:rsidRDefault="00644B6D" w:rsidP="00A603CF">
      <w:pPr>
        <w:spacing w:after="0" w:line="240" w:lineRule="auto"/>
        <w:rPr>
          <w:rFonts w:ascii="Times New Roman" w:hAnsi="Times New Roman" w:cs="Times New Roman"/>
          <w:sz w:val="24"/>
          <w:szCs w:val="24"/>
        </w:rPr>
      </w:pPr>
    </w:p>
    <w:p w:rsidR="00A603CF" w:rsidRPr="00644B6D" w:rsidRDefault="00A603CF" w:rsidP="00A603CF">
      <w:pPr>
        <w:spacing w:after="0" w:line="240" w:lineRule="auto"/>
        <w:rPr>
          <w:rFonts w:ascii="Times New Roman" w:hAnsi="Times New Roman" w:cs="Times New Roman"/>
          <w:b/>
          <w:sz w:val="24"/>
          <w:szCs w:val="24"/>
        </w:rPr>
      </w:pPr>
      <w:r w:rsidRPr="00644B6D">
        <w:rPr>
          <w:rFonts w:ascii="Times New Roman" w:hAnsi="Times New Roman" w:cs="Times New Roman"/>
          <w:b/>
          <w:sz w:val="24"/>
          <w:szCs w:val="24"/>
        </w:rPr>
        <w:t>Хореографическая деятельность включает выполнение следующих заданий:</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музыкально-</w:t>
      </w:r>
      <w:proofErr w:type="gramStart"/>
      <w:r w:rsidR="00A603CF" w:rsidRPr="00A603CF">
        <w:rPr>
          <w:rFonts w:ascii="Times New Roman" w:hAnsi="Times New Roman" w:cs="Times New Roman"/>
          <w:sz w:val="24"/>
          <w:szCs w:val="24"/>
        </w:rPr>
        <w:t>ритмические упражнения</w:t>
      </w:r>
      <w:proofErr w:type="gramEnd"/>
      <w:r w:rsidR="00A603CF" w:rsidRPr="00A603CF">
        <w:rPr>
          <w:rFonts w:ascii="Times New Roman" w:hAnsi="Times New Roman" w:cs="Times New Roman"/>
          <w:sz w:val="24"/>
          <w:szCs w:val="24"/>
        </w:rPr>
        <w:t xml:space="preserve"> на освоение, закрепление музыкально-ритмических навыков и навыков выразительного движения;</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пляски: парные, народно-тематические;</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игры: сюжетные, несюжетные с пением, музыкально-дидактические;</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хороводы;</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построения, перестроения;</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упражнения с предметами: шарами, лентами, цветами, мячами и пр.;</w:t>
      </w: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задания на танцевальное и игровое творчество.</w:t>
      </w:r>
    </w:p>
    <w:p w:rsidR="00A603CF" w:rsidRPr="00644B6D" w:rsidRDefault="00A603CF" w:rsidP="00A603CF">
      <w:pPr>
        <w:spacing w:after="0" w:line="240" w:lineRule="auto"/>
        <w:rPr>
          <w:rFonts w:ascii="Times New Roman" w:hAnsi="Times New Roman" w:cs="Times New Roman"/>
          <w:b/>
          <w:sz w:val="24"/>
          <w:szCs w:val="24"/>
        </w:rPr>
      </w:pPr>
      <w:r w:rsidRPr="00644B6D">
        <w:rPr>
          <w:rFonts w:ascii="Times New Roman" w:hAnsi="Times New Roman" w:cs="Times New Roman"/>
          <w:b/>
          <w:sz w:val="24"/>
          <w:szCs w:val="24"/>
        </w:rPr>
        <w:lastRenderedPageBreak/>
        <w:t>Структура занятия состоит из трех частей:</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I часть включает задания на умеренную моторную двигательную активность: построение, приветствие, комплекс упражнений для подготовки разных групп мышц к основной работе. По длительности – 1/3 часть общего времени занятия.</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II часть включает задания с большой двигательной активностью, разучивание новых движений. По длительности – 2/3 общего времени занятия.</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r w:rsidRPr="00A603CF">
        <w:rPr>
          <w:rFonts w:ascii="Times New Roman" w:hAnsi="Times New Roman" w:cs="Times New Roman"/>
          <w:sz w:val="24"/>
          <w:szCs w:val="24"/>
        </w:rPr>
        <w:t>III часть включает музыкальные игры, творческие задания, комплекс упражнений на расслабление мышц и восстановление дыхания. По длительности – 2–3 минуты.</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Занятия проводятся в игровой форме. Элементы классического экзерсиса вводятся постепенно. При закреплении в обучении элементам экзерсиса целесообразно вводить дидактические музыкально-танцевальные игры.</w:t>
      </w:r>
    </w:p>
    <w:p w:rsidR="00644B6D" w:rsidRPr="00A603CF" w:rsidRDefault="00644B6D" w:rsidP="00A603CF">
      <w:pPr>
        <w:spacing w:after="0" w:line="240" w:lineRule="auto"/>
        <w:rPr>
          <w:rFonts w:ascii="Times New Roman" w:hAnsi="Times New Roman" w:cs="Times New Roman"/>
          <w:sz w:val="24"/>
          <w:szCs w:val="24"/>
        </w:rPr>
      </w:pP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Для обозначения движений экзерсиса желательно пользоваться общепринятой терминологией на французском языке.</w:t>
      </w:r>
    </w:p>
    <w:p w:rsidR="00A603CF" w:rsidRPr="00A603CF" w:rsidRDefault="00A603CF" w:rsidP="00A603CF">
      <w:pPr>
        <w:spacing w:after="0" w:line="240" w:lineRule="auto"/>
        <w:rPr>
          <w:rFonts w:ascii="Times New Roman" w:hAnsi="Times New Roman" w:cs="Times New Roman"/>
          <w:sz w:val="24"/>
          <w:szCs w:val="24"/>
        </w:rPr>
      </w:pPr>
    </w:p>
    <w:p w:rsidR="00A603CF" w:rsidRPr="00644B6D" w:rsidRDefault="00A603CF" w:rsidP="00A603CF">
      <w:pPr>
        <w:spacing w:after="0" w:line="240" w:lineRule="auto"/>
        <w:rPr>
          <w:rFonts w:ascii="Times New Roman" w:hAnsi="Times New Roman" w:cs="Times New Roman"/>
          <w:b/>
          <w:sz w:val="24"/>
          <w:szCs w:val="24"/>
        </w:rPr>
      </w:pPr>
      <w:r w:rsidRPr="00644B6D">
        <w:rPr>
          <w:rFonts w:ascii="Times New Roman" w:hAnsi="Times New Roman" w:cs="Times New Roman"/>
          <w:b/>
          <w:sz w:val="24"/>
          <w:szCs w:val="24"/>
        </w:rPr>
        <w:t>Режим занятий:</w:t>
      </w:r>
    </w:p>
    <w:p w:rsidR="00A603CF" w:rsidRPr="00A603CF" w:rsidRDefault="00A603CF" w:rsidP="00A603CF">
      <w:pPr>
        <w:spacing w:after="0" w:line="240" w:lineRule="auto"/>
        <w:rPr>
          <w:rFonts w:ascii="Times New Roman" w:hAnsi="Times New Roman" w:cs="Times New Roman"/>
          <w:sz w:val="24"/>
          <w:szCs w:val="24"/>
        </w:rPr>
      </w:pPr>
    </w:p>
    <w:p w:rsid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 xml:space="preserve">Подготовительная и начальная ступени обучения являются базовыми, позволяют заложить основы танца. В этих группах занимаются до 12 человек включительно. Занятия проводятся </w:t>
      </w:r>
      <w:r>
        <w:rPr>
          <w:rFonts w:ascii="Times New Roman" w:hAnsi="Times New Roman" w:cs="Times New Roman"/>
          <w:sz w:val="24"/>
          <w:szCs w:val="24"/>
        </w:rPr>
        <w:t>2</w:t>
      </w:r>
      <w:r w:rsidR="00A603CF" w:rsidRPr="00A603CF">
        <w:rPr>
          <w:rFonts w:ascii="Times New Roman" w:hAnsi="Times New Roman" w:cs="Times New Roman"/>
          <w:sz w:val="24"/>
          <w:szCs w:val="24"/>
        </w:rPr>
        <w:t xml:space="preserve"> раза в неделю по </w:t>
      </w:r>
      <w:r>
        <w:rPr>
          <w:rFonts w:ascii="Times New Roman" w:hAnsi="Times New Roman" w:cs="Times New Roman"/>
          <w:sz w:val="24"/>
          <w:szCs w:val="24"/>
        </w:rPr>
        <w:t xml:space="preserve">2 </w:t>
      </w:r>
      <w:proofErr w:type="gramStart"/>
      <w:r>
        <w:rPr>
          <w:rFonts w:ascii="Times New Roman" w:hAnsi="Times New Roman" w:cs="Times New Roman"/>
          <w:sz w:val="24"/>
          <w:szCs w:val="24"/>
        </w:rPr>
        <w:t>учебных</w:t>
      </w:r>
      <w:proofErr w:type="gramEnd"/>
      <w:r>
        <w:rPr>
          <w:rFonts w:ascii="Times New Roman" w:hAnsi="Times New Roman" w:cs="Times New Roman"/>
          <w:sz w:val="24"/>
          <w:szCs w:val="24"/>
        </w:rPr>
        <w:t xml:space="preserve"> часа</w:t>
      </w:r>
      <w:r w:rsidR="00A603CF" w:rsidRPr="00A603CF">
        <w:rPr>
          <w:rFonts w:ascii="Times New Roman" w:hAnsi="Times New Roman" w:cs="Times New Roman"/>
          <w:sz w:val="24"/>
          <w:szCs w:val="24"/>
        </w:rPr>
        <w:t xml:space="preserve">. </w:t>
      </w:r>
    </w:p>
    <w:p w:rsidR="00644B6D" w:rsidRPr="00A603CF" w:rsidRDefault="00644B6D" w:rsidP="00A603CF">
      <w:pPr>
        <w:spacing w:after="0" w:line="240" w:lineRule="auto"/>
        <w:rPr>
          <w:rFonts w:ascii="Times New Roman" w:hAnsi="Times New Roman" w:cs="Times New Roman"/>
          <w:sz w:val="24"/>
          <w:szCs w:val="24"/>
        </w:rPr>
      </w:pPr>
    </w:p>
    <w:p w:rsidR="00A603CF" w:rsidRPr="00A603CF" w:rsidRDefault="00644B6D"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3CF" w:rsidRPr="00A603CF">
        <w:rPr>
          <w:rFonts w:ascii="Times New Roman" w:hAnsi="Times New Roman" w:cs="Times New Roman"/>
          <w:sz w:val="24"/>
          <w:szCs w:val="24"/>
        </w:rPr>
        <w:t>Длительность одного учебного часа детей 5–6-и лет составляет 25 мин., для детей 6–7-и лет составляет 30 мин.</w:t>
      </w:r>
    </w:p>
    <w:p w:rsidR="00A603CF" w:rsidRPr="00A603CF" w:rsidRDefault="00A603CF" w:rsidP="00A603CF">
      <w:pPr>
        <w:spacing w:after="0" w:line="240" w:lineRule="auto"/>
        <w:rPr>
          <w:rFonts w:ascii="Times New Roman" w:hAnsi="Times New Roman" w:cs="Times New Roman"/>
          <w:sz w:val="24"/>
          <w:szCs w:val="24"/>
        </w:rPr>
      </w:pPr>
    </w:p>
    <w:p w:rsidR="00644B6D" w:rsidRDefault="00644B6D" w:rsidP="00644B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44B6D">
        <w:rPr>
          <w:rFonts w:ascii="Times New Roman" w:hAnsi="Times New Roman" w:cs="Times New Roman"/>
          <w:b/>
          <w:sz w:val="24"/>
          <w:szCs w:val="24"/>
        </w:rPr>
        <w:t>Общие ожидаемые результаты первого года обучения:</w:t>
      </w:r>
    </w:p>
    <w:p w:rsidR="00644B6D" w:rsidRPr="00644B6D" w:rsidRDefault="00644B6D" w:rsidP="00644B6D">
      <w:pPr>
        <w:spacing w:after="0" w:line="240" w:lineRule="auto"/>
        <w:rPr>
          <w:rFonts w:ascii="Times New Roman" w:hAnsi="Times New Roman" w:cs="Times New Roman"/>
          <w:b/>
          <w:sz w:val="24"/>
          <w:szCs w:val="24"/>
        </w:rPr>
      </w:pPr>
    </w:p>
    <w:p w:rsidR="00644B6D" w:rsidRPr="00644B6D" w:rsidRDefault="00644B6D" w:rsidP="00644B6D">
      <w:pPr>
        <w:spacing w:after="0" w:line="240" w:lineRule="auto"/>
        <w:rPr>
          <w:rFonts w:ascii="Times New Roman" w:hAnsi="Times New Roman" w:cs="Times New Roman"/>
          <w:sz w:val="24"/>
          <w:szCs w:val="24"/>
        </w:rPr>
      </w:pPr>
      <w:r w:rsidRPr="00644B6D">
        <w:rPr>
          <w:rFonts w:ascii="Times New Roman" w:hAnsi="Times New Roman" w:cs="Times New Roman"/>
          <w:sz w:val="24"/>
          <w:szCs w:val="24"/>
        </w:rPr>
        <w:t xml:space="preserve">        На подготовительной ступени (1 год обучения) дети должны </w:t>
      </w:r>
      <w:r w:rsidRPr="000E437B">
        <w:rPr>
          <w:rFonts w:ascii="Times New Roman" w:hAnsi="Times New Roman" w:cs="Times New Roman"/>
          <w:b/>
          <w:sz w:val="24"/>
          <w:szCs w:val="24"/>
        </w:rPr>
        <w:t>знать</w:t>
      </w:r>
      <w:r w:rsidRPr="00644B6D">
        <w:rPr>
          <w:rFonts w:ascii="Times New Roman" w:hAnsi="Times New Roman" w:cs="Times New Roman"/>
          <w:sz w:val="24"/>
          <w:szCs w:val="24"/>
        </w:rPr>
        <w:t>:</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простейшие элементы партерной гимнастики;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навыки выворотного положения ног, устойчивости, координации движений;</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правила постановки корпуса;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правила поведения на занятиях и на концерте.</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4B6D" w:rsidRPr="00644B6D">
        <w:rPr>
          <w:rFonts w:ascii="Times New Roman" w:hAnsi="Times New Roman" w:cs="Times New Roman"/>
          <w:sz w:val="24"/>
          <w:szCs w:val="24"/>
        </w:rPr>
        <w:t>На подготовительной ступени (1 год обучения) дети должны уметь:</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передавать в движении музыкальный размер и ритмический рисунок, акцентировать шаг на первую долю;</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распознавать характер танцевальной музыки;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творчески мыслить и фантазировать в соответствии с музыкальным материалом;</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правильно пройти в такт музыки, сохраняя красивую осанку, легкий шаг с носочка;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чувствовать характер музыки;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выразительно двигаться в соответствии с музыкальными образами;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 xml:space="preserve">строить отношения со сверстниками.          </w:t>
      </w:r>
    </w:p>
    <w:p w:rsidR="00644B6D" w:rsidRPr="00644B6D" w:rsidRDefault="00644B6D" w:rsidP="00644B6D">
      <w:pPr>
        <w:spacing w:after="0" w:line="240" w:lineRule="auto"/>
        <w:rPr>
          <w:rFonts w:ascii="Times New Roman" w:hAnsi="Times New Roman" w:cs="Times New Roman"/>
          <w:sz w:val="24"/>
          <w:szCs w:val="24"/>
        </w:rPr>
      </w:pPr>
    </w:p>
    <w:p w:rsidR="00644B6D" w:rsidRPr="000E437B" w:rsidRDefault="00644B6D" w:rsidP="00644B6D">
      <w:pPr>
        <w:spacing w:after="0" w:line="240" w:lineRule="auto"/>
        <w:rPr>
          <w:rFonts w:ascii="Times New Roman" w:hAnsi="Times New Roman" w:cs="Times New Roman"/>
          <w:b/>
          <w:i/>
          <w:sz w:val="24"/>
          <w:szCs w:val="24"/>
        </w:rPr>
      </w:pPr>
      <w:r w:rsidRPr="000E437B">
        <w:rPr>
          <w:rFonts w:ascii="Times New Roman" w:hAnsi="Times New Roman" w:cs="Times New Roman"/>
          <w:b/>
          <w:i/>
          <w:sz w:val="24"/>
          <w:szCs w:val="24"/>
        </w:rPr>
        <w:t>1. Коллективно-порядковые навыки и умения: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принимать правильное исходное положение в соответствии с содержанием и особенностями музыки и движения;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организованно строиться (быстро, точно), сохранять правильные дистанции в колонке парами;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определять нужное направление движения по словесной инструкции учителя, по звуковому и музыкальному сигналам;</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наблюдать темп движений, обращая внимание на музыку;</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ходить вдоль стен с четкими поворотами в углах зала;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строиться в колонну «по два»;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644B6D" w:rsidRPr="00644B6D">
        <w:rPr>
          <w:rFonts w:ascii="Times New Roman" w:hAnsi="Times New Roman" w:cs="Times New Roman"/>
          <w:sz w:val="24"/>
          <w:szCs w:val="24"/>
        </w:rPr>
        <w:t>перестраиваться из колонны парами в колонну «по одному»;</w:t>
      </w:r>
    </w:p>
    <w:p w:rsid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 xml:space="preserve">строиться в круг из шеренги и из движения в </w:t>
      </w:r>
      <w:proofErr w:type="gramStart"/>
      <w:r w:rsidR="00644B6D" w:rsidRPr="00644B6D">
        <w:rPr>
          <w:rFonts w:ascii="Times New Roman" w:hAnsi="Times New Roman" w:cs="Times New Roman"/>
          <w:sz w:val="24"/>
          <w:szCs w:val="24"/>
        </w:rPr>
        <w:t>рассыпную</w:t>
      </w:r>
      <w:proofErr w:type="gramEnd"/>
      <w:r w:rsidR="00644B6D" w:rsidRPr="00644B6D">
        <w:rPr>
          <w:rFonts w:ascii="Times New Roman" w:hAnsi="Times New Roman" w:cs="Times New Roman"/>
          <w:sz w:val="24"/>
          <w:szCs w:val="24"/>
        </w:rPr>
        <w:t>.</w:t>
      </w:r>
    </w:p>
    <w:p w:rsidR="000E437B" w:rsidRPr="00644B6D" w:rsidRDefault="000E437B" w:rsidP="00644B6D">
      <w:pPr>
        <w:spacing w:after="0" w:line="240" w:lineRule="auto"/>
        <w:rPr>
          <w:rFonts w:ascii="Times New Roman" w:hAnsi="Times New Roman" w:cs="Times New Roman"/>
          <w:sz w:val="24"/>
          <w:szCs w:val="24"/>
        </w:rPr>
      </w:pPr>
    </w:p>
    <w:p w:rsidR="00644B6D" w:rsidRPr="000E437B" w:rsidRDefault="00644B6D" w:rsidP="00644B6D">
      <w:pPr>
        <w:spacing w:after="0" w:line="240" w:lineRule="auto"/>
        <w:rPr>
          <w:rFonts w:ascii="Times New Roman" w:hAnsi="Times New Roman" w:cs="Times New Roman"/>
          <w:b/>
          <w:i/>
          <w:sz w:val="24"/>
          <w:szCs w:val="24"/>
        </w:rPr>
      </w:pPr>
      <w:r w:rsidRPr="000E437B">
        <w:rPr>
          <w:rFonts w:ascii="Times New Roman" w:hAnsi="Times New Roman" w:cs="Times New Roman"/>
          <w:b/>
          <w:i/>
          <w:sz w:val="24"/>
          <w:szCs w:val="24"/>
        </w:rPr>
        <w:t>2. Музыкально-ритмические навыки и умения: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ощущать смену частей музыкального произведения в двухчастной форме с контрастными построениями;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отмечать в движении сильную долю такта;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реагировать сменой движений на смену характера музыки;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ускорять и замедлять темп разнообразных движений;</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отмечать в движении метр, ритмический рисунок, акцент;</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реагировать на темповые и динамические изменения в музыке.</w:t>
      </w:r>
    </w:p>
    <w:p w:rsidR="000E437B" w:rsidRDefault="000E437B" w:rsidP="00644B6D">
      <w:pPr>
        <w:spacing w:after="0" w:line="240" w:lineRule="auto"/>
        <w:rPr>
          <w:rFonts w:ascii="Times New Roman" w:hAnsi="Times New Roman" w:cs="Times New Roman"/>
          <w:sz w:val="24"/>
          <w:szCs w:val="24"/>
        </w:rPr>
      </w:pPr>
    </w:p>
    <w:p w:rsidR="00644B6D" w:rsidRPr="000E437B" w:rsidRDefault="00644B6D" w:rsidP="00644B6D">
      <w:pPr>
        <w:spacing w:after="0" w:line="240" w:lineRule="auto"/>
        <w:rPr>
          <w:rFonts w:ascii="Times New Roman" w:hAnsi="Times New Roman" w:cs="Times New Roman"/>
          <w:b/>
          <w:i/>
          <w:sz w:val="24"/>
          <w:szCs w:val="24"/>
        </w:rPr>
      </w:pPr>
      <w:r w:rsidRPr="000E437B">
        <w:rPr>
          <w:rFonts w:ascii="Times New Roman" w:hAnsi="Times New Roman" w:cs="Times New Roman"/>
          <w:b/>
          <w:i/>
          <w:sz w:val="24"/>
          <w:szCs w:val="24"/>
        </w:rPr>
        <w:t>3. Навыки и умения выразительного движения: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легко, естественно и непринужденно выполнять шаг польки, переменный шаг, высокий шаг, пружинящий шаг, боковой галоп, подскоки с ноги на ногу, легкие подскоки, переменные притопы, прыжки с выбрасыванием ноги вперед и все плясовые движения;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ритмично, легко и непринужденно действовать с мячами, скакалками и другими предметами под музыку;</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ритмично двигаться в соответствии с различным характером и динамикой музыки;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менять движения в соответствии с трехчастной формой музыкального произведения и музыкальными фразами;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 xml:space="preserve">выразительно передавать игровые образы в </w:t>
      </w:r>
      <w:proofErr w:type="spellStart"/>
      <w:r w:rsidR="00644B6D" w:rsidRPr="00644B6D">
        <w:rPr>
          <w:rFonts w:ascii="Times New Roman" w:hAnsi="Times New Roman" w:cs="Times New Roman"/>
          <w:sz w:val="24"/>
          <w:szCs w:val="24"/>
        </w:rPr>
        <w:t>инсценировании</w:t>
      </w:r>
      <w:proofErr w:type="spellEnd"/>
      <w:r w:rsidR="00644B6D" w:rsidRPr="00644B6D">
        <w:rPr>
          <w:rFonts w:ascii="Times New Roman" w:hAnsi="Times New Roman" w:cs="Times New Roman"/>
          <w:sz w:val="24"/>
          <w:szCs w:val="24"/>
        </w:rPr>
        <w:t xml:space="preserve"> песен;</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придумывать варианты к играм и пляскам;</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искать способы передачи в движении музыкального образа;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элементы классического и народно-сценического урока;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элементы русской пляски;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русские народные танцы: «Кадриль», «Яблочко», «Парная полька»;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исполнять хореографические композиции: «Петрушки», «Зимушка-зима»;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«Фигурный вальс».</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приветствовать учителя и друг друга («Поклон – приветствие»), приглашать на танец («Поклон – приглашение»).</w:t>
      </w:r>
    </w:p>
    <w:p w:rsidR="00644B6D" w:rsidRPr="00644B6D" w:rsidRDefault="00644B6D" w:rsidP="00644B6D">
      <w:pPr>
        <w:spacing w:after="0" w:line="240" w:lineRule="auto"/>
        <w:rPr>
          <w:rFonts w:ascii="Times New Roman" w:hAnsi="Times New Roman" w:cs="Times New Roman"/>
          <w:sz w:val="24"/>
          <w:szCs w:val="24"/>
        </w:rPr>
      </w:pPr>
      <w:r w:rsidRPr="00644B6D">
        <w:rPr>
          <w:rFonts w:ascii="Times New Roman" w:hAnsi="Times New Roman" w:cs="Times New Roman"/>
          <w:sz w:val="24"/>
          <w:szCs w:val="24"/>
        </w:rPr>
        <w:t xml:space="preserve">                        </w:t>
      </w:r>
    </w:p>
    <w:p w:rsidR="00644B6D" w:rsidRDefault="00644B6D" w:rsidP="00644B6D">
      <w:pPr>
        <w:spacing w:after="0" w:line="240" w:lineRule="auto"/>
        <w:rPr>
          <w:rFonts w:ascii="Times New Roman" w:hAnsi="Times New Roman" w:cs="Times New Roman"/>
          <w:b/>
          <w:sz w:val="24"/>
          <w:szCs w:val="24"/>
        </w:rPr>
      </w:pPr>
      <w:r w:rsidRPr="000E437B">
        <w:rPr>
          <w:rFonts w:ascii="Times New Roman" w:hAnsi="Times New Roman" w:cs="Times New Roman"/>
          <w:b/>
          <w:sz w:val="24"/>
          <w:szCs w:val="24"/>
        </w:rPr>
        <w:t>Общие ожидаемые результаты второго года обучения:</w:t>
      </w:r>
    </w:p>
    <w:p w:rsidR="000E437B" w:rsidRPr="000E437B" w:rsidRDefault="000E437B" w:rsidP="00644B6D">
      <w:pPr>
        <w:spacing w:after="0" w:line="240" w:lineRule="auto"/>
        <w:rPr>
          <w:rFonts w:ascii="Times New Roman" w:hAnsi="Times New Roman" w:cs="Times New Roman"/>
          <w:b/>
          <w:sz w:val="24"/>
          <w:szCs w:val="24"/>
        </w:rPr>
      </w:pP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4B6D" w:rsidRPr="00644B6D">
        <w:rPr>
          <w:rFonts w:ascii="Times New Roman" w:hAnsi="Times New Roman" w:cs="Times New Roman"/>
          <w:sz w:val="24"/>
          <w:szCs w:val="24"/>
        </w:rPr>
        <w:t xml:space="preserve">На начальной ступени (2 год обучения) дети должны </w:t>
      </w:r>
      <w:r w:rsidR="00644B6D" w:rsidRPr="000E437B">
        <w:rPr>
          <w:rFonts w:ascii="Times New Roman" w:hAnsi="Times New Roman" w:cs="Times New Roman"/>
          <w:b/>
          <w:sz w:val="24"/>
          <w:szCs w:val="24"/>
        </w:rPr>
        <w:t>знать</w:t>
      </w:r>
      <w:r w:rsidR="00644B6D" w:rsidRPr="00644B6D">
        <w:rPr>
          <w:rFonts w:ascii="Times New Roman" w:hAnsi="Times New Roman" w:cs="Times New Roman"/>
          <w:sz w:val="24"/>
          <w:szCs w:val="24"/>
        </w:rPr>
        <w:t>:</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простейшие элементы классического и народного танца;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элементы партерной гимнастики;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правила поведения в обществе.</w:t>
      </w:r>
    </w:p>
    <w:p w:rsidR="00644B6D" w:rsidRPr="00644B6D" w:rsidRDefault="00644B6D" w:rsidP="00644B6D">
      <w:pPr>
        <w:spacing w:after="0" w:line="240" w:lineRule="auto"/>
        <w:rPr>
          <w:rFonts w:ascii="Times New Roman" w:hAnsi="Times New Roman" w:cs="Times New Roman"/>
          <w:sz w:val="24"/>
          <w:szCs w:val="24"/>
        </w:rPr>
      </w:pP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4B6D" w:rsidRPr="00644B6D">
        <w:rPr>
          <w:rFonts w:ascii="Times New Roman" w:hAnsi="Times New Roman" w:cs="Times New Roman"/>
          <w:sz w:val="24"/>
          <w:szCs w:val="24"/>
        </w:rPr>
        <w:t xml:space="preserve">На начальной ступени (2 год обучения) дети должны </w:t>
      </w:r>
      <w:r w:rsidR="00644B6D" w:rsidRPr="000E437B">
        <w:rPr>
          <w:rFonts w:ascii="Times New Roman" w:hAnsi="Times New Roman" w:cs="Times New Roman"/>
          <w:b/>
          <w:sz w:val="24"/>
          <w:szCs w:val="24"/>
        </w:rPr>
        <w:t>уметь</w:t>
      </w:r>
      <w:r w:rsidR="00644B6D" w:rsidRPr="00644B6D">
        <w:rPr>
          <w:rFonts w:ascii="Times New Roman" w:hAnsi="Times New Roman" w:cs="Times New Roman"/>
          <w:sz w:val="24"/>
          <w:szCs w:val="24"/>
        </w:rPr>
        <w:t>:</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музыкально, выразительно и осмысленно исполнять танцевальные движения;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фантазировать и находить свои оригинальные движения для выражения характера музыки;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творчески мыслить на занятиях;</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ускорять и замедлять темп движений;</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отличать в движении музыкальные фразы, акценты, несложный ритмический рисунок;</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выразительно двигаться в соответствии с музыкальными образами;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распознавать характер танцевальной музыки;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исполнять простейшую танцевальную композицию на изученных танцевальных движениях;</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исполнять  упражнения в более быстром темпе;</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работать в коллективе.</w:t>
      </w:r>
    </w:p>
    <w:p w:rsidR="00644B6D" w:rsidRPr="00644B6D" w:rsidRDefault="00644B6D" w:rsidP="00644B6D">
      <w:pPr>
        <w:spacing w:after="0" w:line="240" w:lineRule="auto"/>
        <w:rPr>
          <w:rFonts w:ascii="Times New Roman" w:hAnsi="Times New Roman" w:cs="Times New Roman"/>
          <w:sz w:val="24"/>
          <w:szCs w:val="24"/>
        </w:rPr>
      </w:pP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4B6D" w:rsidRPr="00644B6D">
        <w:rPr>
          <w:rFonts w:ascii="Times New Roman" w:hAnsi="Times New Roman" w:cs="Times New Roman"/>
          <w:sz w:val="24"/>
          <w:szCs w:val="24"/>
        </w:rPr>
        <w:t>В конце обучения появляется возможность создания танцевального репертуара, построенного на характерных элементах и движениях танца. Танец должен исполняться музыкально, выразительно, синхронно. Дети должны иметь навык благородного, вежливого обращения к партнеру; иметь представление о народных танцах.</w:t>
      </w:r>
    </w:p>
    <w:p w:rsidR="00644B6D" w:rsidRPr="00644B6D" w:rsidRDefault="00644B6D" w:rsidP="00644B6D">
      <w:pPr>
        <w:spacing w:after="0" w:line="240" w:lineRule="auto"/>
        <w:rPr>
          <w:rFonts w:ascii="Times New Roman" w:hAnsi="Times New Roman" w:cs="Times New Roman"/>
          <w:sz w:val="24"/>
          <w:szCs w:val="24"/>
        </w:rPr>
      </w:pPr>
    </w:p>
    <w:p w:rsidR="00644B6D" w:rsidRPr="000E437B" w:rsidRDefault="00644B6D" w:rsidP="00644B6D">
      <w:pPr>
        <w:spacing w:after="0" w:line="240" w:lineRule="auto"/>
        <w:rPr>
          <w:rFonts w:ascii="Times New Roman" w:hAnsi="Times New Roman" w:cs="Times New Roman"/>
          <w:b/>
          <w:i/>
          <w:sz w:val="24"/>
          <w:szCs w:val="24"/>
        </w:rPr>
      </w:pPr>
      <w:r w:rsidRPr="000E437B">
        <w:rPr>
          <w:rFonts w:ascii="Times New Roman" w:hAnsi="Times New Roman" w:cs="Times New Roman"/>
          <w:b/>
          <w:i/>
          <w:sz w:val="24"/>
          <w:szCs w:val="24"/>
        </w:rPr>
        <w:t>1. Коллективно-порядковые навыки и умения: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маршировать в соответствии с метрической пульсацией;</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чередовать ходьбу с приседанием, со сгибами коленей, на носках, широким или мелким шагом, на пятках, держа ровно спину;</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рассчитаться на 1, 2, 3 для последующего построения в 3 колонны, шеренги;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соблюдать правильные дистанции в колонне «по 3» и в концентрических кругах;</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перестроение из общего круга в кружочки по 2, 3. 4 человека и обратно в общий круг;</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выполнять требуемые перемены направления и темпа движения, руководствуясь музыкой;</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выполнение движений с предметами более сложных, чем в предыдущих группах.</w:t>
      </w:r>
    </w:p>
    <w:p w:rsidR="000E437B" w:rsidRDefault="000E437B" w:rsidP="00644B6D">
      <w:pPr>
        <w:spacing w:after="0" w:line="240" w:lineRule="auto"/>
        <w:rPr>
          <w:rFonts w:ascii="Times New Roman" w:hAnsi="Times New Roman" w:cs="Times New Roman"/>
          <w:sz w:val="24"/>
          <w:szCs w:val="24"/>
        </w:rPr>
      </w:pPr>
    </w:p>
    <w:p w:rsidR="00644B6D" w:rsidRPr="000E437B" w:rsidRDefault="00644B6D" w:rsidP="00644B6D">
      <w:pPr>
        <w:spacing w:after="0" w:line="240" w:lineRule="auto"/>
        <w:rPr>
          <w:rFonts w:ascii="Times New Roman" w:hAnsi="Times New Roman" w:cs="Times New Roman"/>
          <w:b/>
          <w:i/>
          <w:sz w:val="24"/>
          <w:szCs w:val="24"/>
        </w:rPr>
      </w:pPr>
      <w:r w:rsidRPr="000E437B">
        <w:rPr>
          <w:rFonts w:ascii="Times New Roman" w:hAnsi="Times New Roman" w:cs="Times New Roman"/>
          <w:b/>
          <w:i/>
          <w:sz w:val="24"/>
          <w:szCs w:val="24"/>
        </w:rPr>
        <w:t>2. Музыкально-ритмические навыки и умения: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ощущать смену частей музыкального произведения в двухчастной форме с малоконтрастными построениями;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передать хлопками ритмический рисунок мелодии;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повторять любой ритм, заданный учителем;</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задавать самим ритм и проверять правильность его исполнения хлопками и притопами);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ритмико-гимнастические упражнения общеразвивающего плана, упражнения на координацию движений, упражнения на расслабление мышц;</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упражнения с детскими инструментами;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передавать в игровых движениях различные нюансы музыки.</w:t>
      </w:r>
    </w:p>
    <w:p w:rsidR="000E437B" w:rsidRDefault="000E437B" w:rsidP="00644B6D">
      <w:pPr>
        <w:spacing w:after="0" w:line="240" w:lineRule="auto"/>
        <w:rPr>
          <w:rFonts w:ascii="Times New Roman" w:hAnsi="Times New Roman" w:cs="Times New Roman"/>
          <w:sz w:val="24"/>
          <w:szCs w:val="24"/>
        </w:rPr>
      </w:pPr>
    </w:p>
    <w:p w:rsidR="00644B6D" w:rsidRPr="000E437B" w:rsidRDefault="00644B6D" w:rsidP="00644B6D">
      <w:pPr>
        <w:spacing w:after="0" w:line="240" w:lineRule="auto"/>
        <w:rPr>
          <w:rFonts w:ascii="Times New Roman" w:hAnsi="Times New Roman" w:cs="Times New Roman"/>
          <w:b/>
          <w:i/>
          <w:sz w:val="24"/>
          <w:szCs w:val="24"/>
        </w:rPr>
      </w:pPr>
      <w:r w:rsidRPr="000E437B">
        <w:rPr>
          <w:rFonts w:ascii="Times New Roman" w:hAnsi="Times New Roman" w:cs="Times New Roman"/>
          <w:b/>
          <w:i/>
          <w:sz w:val="24"/>
          <w:szCs w:val="24"/>
        </w:rPr>
        <w:t>3. Навыки и умения выразительного движения: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легко, естественно и непринужденно выполнять элементы танца по программе: шаг на носках, шаг польки, широкий и высокий бег, сильные поскоки, боковой галоп;</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передавать в игровых, плясовых движениях различные нюансы музыки – напевность, грациозность, энергичность, нежность, игривость и т.д.;</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выразительно действовать с воображаемыми предметами;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придумывать варианты к играм и пляскам;</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искать способы передачи в движении музыкального образа;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выражать свои впечатления от танцевальной музыки в движениях или рисунках;</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сохранять правильное положение корпуса, рук, ног при исполнении танцевальных движений, правильно распределяя дыхание;</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исполнять танцевальные движения индивидуально и коллективно, с сопровождением и без него;</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самостоятельно начинать движение после музыкального вступления;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активно участвовать в выполнении творческих заданий;</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танцевальные движения: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шаг с притопом;</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приставной шаг с приседанием;</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пружинящий шаг;</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боковой галоп;</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переменный шаг;</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национальные присядки;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простейшие дроби;</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вертушки и кружения;</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644B6D" w:rsidRPr="00644B6D">
        <w:rPr>
          <w:rFonts w:ascii="Times New Roman" w:hAnsi="Times New Roman" w:cs="Times New Roman"/>
          <w:sz w:val="24"/>
          <w:szCs w:val="24"/>
        </w:rPr>
        <w:t xml:space="preserve">выразительно и ритмично исполнять танцы </w:t>
      </w:r>
      <w:proofErr w:type="gramStart"/>
      <w:r w:rsidR="00644B6D" w:rsidRPr="00644B6D">
        <w:rPr>
          <w:rFonts w:ascii="Times New Roman" w:hAnsi="Times New Roman" w:cs="Times New Roman"/>
          <w:sz w:val="24"/>
          <w:szCs w:val="24"/>
        </w:rPr>
        <w:t>согласно</w:t>
      </w:r>
      <w:proofErr w:type="gramEnd"/>
      <w:r w:rsidR="00644B6D" w:rsidRPr="00644B6D">
        <w:rPr>
          <w:rFonts w:ascii="Times New Roman" w:hAnsi="Times New Roman" w:cs="Times New Roman"/>
          <w:sz w:val="24"/>
          <w:szCs w:val="24"/>
        </w:rPr>
        <w:t xml:space="preserve"> репертуарного плана;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выразительно и ритмично исполнять движения с предметами (шарами, обручами, мячами, цветами, ложками, веерами и др.);</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упражнения народно-сценического и классического экзерсиса;</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«Поклон – приветствие», «Поклон – приглашение»;</w:t>
      </w:r>
    </w:p>
    <w:p w:rsidR="00644B6D" w:rsidRPr="00644B6D" w:rsidRDefault="000E437B"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элементы классического и народно-сценического урока;</w:t>
      </w:r>
    </w:p>
    <w:p w:rsidR="00644B6D" w:rsidRPr="00644B6D" w:rsidRDefault="00876371"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выполнять элементы русской пляски, русские народные танцы «Коро</w:t>
      </w:r>
      <w:r>
        <w:rPr>
          <w:rFonts w:ascii="Times New Roman" w:hAnsi="Times New Roman" w:cs="Times New Roman"/>
          <w:sz w:val="24"/>
          <w:szCs w:val="24"/>
        </w:rPr>
        <w:t>бейники», «А я по лугу гуляла»;</w:t>
      </w:r>
    </w:p>
    <w:p w:rsidR="00644B6D" w:rsidRPr="00644B6D" w:rsidRDefault="00876371"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исполнять: «Фигурный вальс», «Самба», «Полонез», «Рок-н-ролл», «Танго»;</w:t>
      </w:r>
    </w:p>
    <w:p w:rsidR="00644B6D" w:rsidRPr="00644B6D" w:rsidRDefault="00876371"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4B6D" w:rsidRPr="00644B6D">
        <w:rPr>
          <w:rFonts w:ascii="Times New Roman" w:hAnsi="Times New Roman" w:cs="Times New Roman"/>
          <w:sz w:val="24"/>
          <w:szCs w:val="24"/>
        </w:rPr>
        <w:t>исполнять хореографические композиции: «Не боимся мы дождя», «Пришла Зима», «Красная ромашка».</w:t>
      </w:r>
    </w:p>
    <w:p w:rsidR="00876371" w:rsidRDefault="00876371" w:rsidP="00644B6D">
      <w:pPr>
        <w:spacing w:after="0" w:line="240" w:lineRule="auto"/>
        <w:rPr>
          <w:rFonts w:ascii="Times New Roman" w:hAnsi="Times New Roman" w:cs="Times New Roman"/>
          <w:sz w:val="24"/>
          <w:szCs w:val="24"/>
        </w:rPr>
      </w:pPr>
    </w:p>
    <w:p w:rsidR="00644B6D" w:rsidRPr="00644B6D" w:rsidRDefault="00876371" w:rsidP="00644B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4B6D" w:rsidRPr="00644B6D">
        <w:rPr>
          <w:rFonts w:ascii="Times New Roman" w:hAnsi="Times New Roman" w:cs="Times New Roman"/>
          <w:sz w:val="24"/>
          <w:szCs w:val="24"/>
        </w:rPr>
        <w:t>В конце обучения появляется возможность создания танцевального репертуара, построенного на характерных элементах и движениях танца. Танец должен исполняться музыкально, выразительно, синхронно. Дети должны иметь навык благородного, вежливого обращения к партнеру; иметь представление о народных танцах.</w:t>
      </w:r>
    </w:p>
    <w:p w:rsidR="00A603CF" w:rsidRPr="00A603CF" w:rsidRDefault="00A603CF" w:rsidP="00A603CF">
      <w:pPr>
        <w:spacing w:after="0" w:line="240" w:lineRule="auto"/>
        <w:rPr>
          <w:rFonts w:ascii="Times New Roman" w:hAnsi="Times New Roman" w:cs="Times New Roman"/>
          <w:sz w:val="24"/>
          <w:szCs w:val="24"/>
        </w:rPr>
      </w:pPr>
    </w:p>
    <w:p w:rsidR="00A603CF" w:rsidRPr="001A6CB5" w:rsidRDefault="00A603CF" w:rsidP="00A603CF">
      <w:pPr>
        <w:spacing w:after="0" w:line="240" w:lineRule="auto"/>
        <w:rPr>
          <w:rFonts w:ascii="Times New Roman" w:hAnsi="Times New Roman" w:cs="Times New Roman"/>
          <w:b/>
          <w:sz w:val="24"/>
          <w:szCs w:val="24"/>
        </w:rPr>
      </w:pPr>
      <w:r w:rsidRPr="001A6CB5">
        <w:rPr>
          <w:rFonts w:ascii="Times New Roman" w:hAnsi="Times New Roman" w:cs="Times New Roman"/>
          <w:b/>
          <w:sz w:val="24"/>
          <w:szCs w:val="24"/>
        </w:rPr>
        <w:t>Формы организации деятельности воспитанников на занятии:</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фронтальная;</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в парах;</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групповая;</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индивидуально–групповая;</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ансамблевая.</w:t>
      </w:r>
    </w:p>
    <w:p w:rsidR="001A6CB5" w:rsidRDefault="001A6CB5" w:rsidP="00A603CF">
      <w:pPr>
        <w:spacing w:after="0" w:line="240" w:lineRule="auto"/>
        <w:rPr>
          <w:rFonts w:ascii="Times New Roman" w:hAnsi="Times New Roman" w:cs="Times New Roman"/>
          <w:sz w:val="24"/>
          <w:szCs w:val="24"/>
        </w:rPr>
      </w:pPr>
    </w:p>
    <w:p w:rsidR="00A603CF" w:rsidRPr="001A6CB5" w:rsidRDefault="00A603CF" w:rsidP="00A603CF">
      <w:pPr>
        <w:spacing w:after="0" w:line="240" w:lineRule="auto"/>
        <w:rPr>
          <w:rFonts w:ascii="Times New Roman" w:hAnsi="Times New Roman" w:cs="Times New Roman"/>
          <w:b/>
          <w:sz w:val="24"/>
          <w:szCs w:val="24"/>
        </w:rPr>
      </w:pPr>
      <w:r w:rsidRPr="001A6CB5">
        <w:rPr>
          <w:rFonts w:ascii="Times New Roman" w:hAnsi="Times New Roman" w:cs="Times New Roman"/>
          <w:b/>
          <w:sz w:val="24"/>
          <w:szCs w:val="24"/>
        </w:rPr>
        <w:t>Приемы и методы организации образовательного процесса:</w:t>
      </w:r>
    </w:p>
    <w:p w:rsidR="00A603CF" w:rsidRPr="001A6CB5" w:rsidRDefault="00A603CF" w:rsidP="00A603CF">
      <w:pPr>
        <w:spacing w:after="0" w:line="240" w:lineRule="auto"/>
        <w:rPr>
          <w:rFonts w:ascii="Times New Roman" w:hAnsi="Times New Roman" w:cs="Times New Roman"/>
          <w:b/>
          <w:sz w:val="24"/>
          <w:szCs w:val="24"/>
        </w:rPr>
      </w:pP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A603CF" w:rsidRPr="00A603CF">
        <w:rPr>
          <w:rFonts w:ascii="Times New Roman" w:hAnsi="Times New Roman" w:cs="Times New Roman"/>
          <w:sz w:val="24"/>
          <w:szCs w:val="24"/>
        </w:rPr>
        <w:t>словесный</w:t>
      </w:r>
      <w:proofErr w:type="gramEnd"/>
      <w:r w:rsidR="00A603CF" w:rsidRPr="00A603CF">
        <w:rPr>
          <w:rFonts w:ascii="Times New Roman" w:hAnsi="Times New Roman" w:cs="Times New Roman"/>
          <w:sz w:val="24"/>
          <w:szCs w:val="24"/>
        </w:rPr>
        <w:t xml:space="preserve"> (устное изложение, беседа и т. д.);</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наглядный (показ видеоматериалов, иллюстрации, наблюдение, показ педагогом);</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A603CF" w:rsidRPr="00A603CF">
        <w:rPr>
          <w:rFonts w:ascii="Times New Roman" w:hAnsi="Times New Roman" w:cs="Times New Roman"/>
          <w:sz w:val="24"/>
          <w:szCs w:val="24"/>
        </w:rPr>
        <w:t>практический</w:t>
      </w:r>
      <w:proofErr w:type="gramEnd"/>
      <w:r w:rsidR="00A603CF" w:rsidRPr="00A603CF">
        <w:rPr>
          <w:rFonts w:ascii="Times New Roman" w:hAnsi="Times New Roman" w:cs="Times New Roman"/>
          <w:sz w:val="24"/>
          <w:szCs w:val="24"/>
        </w:rPr>
        <w:t xml:space="preserve"> (упражнения).</w:t>
      </w:r>
    </w:p>
    <w:p w:rsidR="001A6CB5" w:rsidRDefault="001A6CB5" w:rsidP="00A603CF">
      <w:pPr>
        <w:spacing w:after="0" w:line="240" w:lineRule="auto"/>
        <w:rPr>
          <w:rFonts w:ascii="Times New Roman" w:hAnsi="Times New Roman" w:cs="Times New Roman"/>
          <w:sz w:val="24"/>
          <w:szCs w:val="24"/>
        </w:rPr>
      </w:pPr>
    </w:p>
    <w:p w:rsidR="00A603CF" w:rsidRPr="001A6CB5" w:rsidRDefault="00A603CF" w:rsidP="00A603CF">
      <w:pPr>
        <w:spacing w:after="0" w:line="240" w:lineRule="auto"/>
        <w:rPr>
          <w:rFonts w:ascii="Times New Roman" w:hAnsi="Times New Roman" w:cs="Times New Roman"/>
          <w:b/>
          <w:sz w:val="24"/>
          <w:szCs w:val="24"/>
        </w:rPr>
      </w:pPr>
      <w:r w:rsidRPr="001A6CB5">
        <w:rPr>
          <w:rFonts w:ascii="Times New Roman" w:hAnsi="Times New Roman" w:cs="Times New Roman"/>
          <w:b/>
          <w:sz w:val="24"/>
          <w:szCs w:val="24"/>
        </w:rPr>
        <w:t>Методы, в основе которых лежит уровень деятельности детей:</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A603CF" w:rsidRPr="00A603CF">
        <w:rPr>
          <w:rFonts w:ascii="Times New Roman" w:hAnsi="Times New Roman" w:cs="Times New Roman"/>
          <w:sz w:val="24"/>
          <w:szCs w:val="24"/>
        </w:rPr>
        <w:t>объяснительно-иллюстративный</w:t>
      </w:r>
      <w:proofErr w:type="gramEnd"/>
      <w:r w:rsidR="00A603CF" w:rsidRPr="00A603CF">
        <w:rPr>
          <w:rFonts w:ascii="Times New Roman" w:hAnsi="Times New Roman" w:cs="Times New Roman"/>
          <w:sz w:val="24"/>
          <w:szCs w:val="24"/>
        </w:rPr>
        <w:t xml:space="preserve"> – дети воспринимают и усваивают готовую информацию;</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A603CF" w:rsidRPr="00A603CF">
        <w:rPr>
          <w:rFonts w:ascii="Times New Roman" w:hAnsi="Times New Roman" w:cs="Times New Roman"/>
          <w:sz w:val="24"/>
          <w:szCs w:val="24"/>
        </w:rPr>
        <w:t>репродуктивный</w:t>
      </w:r>
      <w:proofErr w:type="gramEnd"/>
      <w:r w:rsidR="00A603CF" w:rsidRPr="00A603CF">
        <w:rPr>
          <w:rFonts w:ascii="Times New Roman" w:hAnsi="Times New Roman" w:cs="Times New Roman"/>
          <w:sz w:val="24"/>
          <w:szCs w:val="24"/>
        </w:rPr>
        <w:t xml:space="preserve"> – дети воспроизводят полученные знания и освоенные способы деятельности.</w:t>
      </w:r>
    </w:p>
    <w:p w:rsidR="001A6CB5" w:rsidRDefault="001A6CB5" w:rsidP="00A603CF">
      <w:pPr>
        <w:spacing w:after="0" w:line="240" w:lineRule="auto"/>
        <w:rPr>
          <w:rFonts w:ascii="Times New Roman" w:hAnsi="Times New Roman" w:cs="Times New Roman"/>
          <w:sz w:val="24"/>
          <w:szCs w:val="24"/>
        </w:rPr>
      </w:pPr>
    </w:p>
    <w:p w:rsidR="00A603CF" w:rsidRPr="001A6CB5" w:rsidRDefault="00A603CF" w:rsidP="00A603CF">
      <w:pPr>
        <w:spacing w:after="0" w:line="240" w:lineRule="auto"/>
        <w:rPr>
          <w:rFonts w:ascii="Times New Roman" w:hAnsi="Times New Roman" w:cs="Times New Roman"/>
          <w:b/>
          <w:sz w:val="24"/>
          <w:szCs w:val="24"/>
        </w:rPr>
      </w:pPr>
      <w:r w:rsidRPr="001A6CB5">
        <w:rPr>
          <w:rFonts w:ascii="Times New Roman" w:hAnsi="Times New Roman" w:cs="Times New Roman"/>
          <w:b/>
          <w:sz w:val="24"/>
          <w:szCs w:val="24"/>
        </w:rPr>
        <w:t>Приемы:</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игра;</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показ видеоматериалов;</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показ педагогом;</w:t>
      </w:r>
    </w:p>
    <w:p w:rsidR="00A603CF" w:rsidRPr="00A603CF" w:rsidRDefault="001A6CB5" w:rsidP="00A603C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603CF" w:rsidRPr="00A603CF">
        <w:rPr>
          <w:rFonts w:ascii="Times New Roman" w:hAnsi="Times New Roman" w:cs="Times New Roman"/>
          <w:sz w:val="24"/>
          <w:szCs w:val="24"/>
        </w:rPr>
        <w:t>наблюдение.</w:t>
      </w:r>
    </w:p>
    <w:p w:rsidR="001A6CB5" w:rsidRDefault="001A6CB5" w:rsidP="00A603CF">
      <w:pPr>
        <w:spacing w:after="0" w:line="240" w:lineRule="auto"/>
        <w:rPr>
          <w:rFonts w:ascii="Times New Roman" w:hAnsi="Times New Roman" w:cs="Times New Roman"/>
          <w:sz w:val="24"/>
          <w:szCs w:val="24"/>
        </w:rPr>
      </w:pPr>
    </w:p>
    <w:p w:rsidR="00A603CF" w:rsidRPr="001A6CB5" w:rsidRDefault="00A603CF" w:rsidP="00A603CF">
      <w:pPr>
        <w:spacing w:after="0" w:line="240" w:lineRule="auto"/>
        <w:rPr>
          <w:rFonts w:ascii="Times New Roman" w:hAnsi="Times New Roman" w:cs="Times New Roman"/>
          <w:b/>
          <w:sz w:val="24"/>
          <w:szCs w:val="24"/>
        </w:rPr>
      </w:pPr>
      <w:r w:rsidRPr="001A6CB5">
        <w:rPr>
          <w:rFonts w:ascii="Times New Roman" w:hAnsi="Times New Roman" w:cs="Times New Roman"/>
          <w:b/>
          <w:sz w:val="24"/>
          <w:szCs w:val="24"/>
        </w:rPr>
        <w:t>Дидактический материал, используемый в процессе организации занятий:</w:t>
      </w:r>
    </w:p>
    <w:p w:rsidR="00A603CF" w:rsidRPr="00A603CF" w:rsidRDefault="00A603CF" w:rsidP="00A603CF">
      <w:pPr>
        <w:spacing w:after="0" w:line="240" w:lineRule="auto"/>
        <w:rPr>
          <w:rFonts w:ascii="Times New Roman" w:hAnsi="Times New Roman" w:cs="Times New Roman"/>
          <w:sz w:val="24"/>
          <w:szCs w:val="24"/>
        </w:rPr>
      </w:pPr>
    </w:p>
    <w:p w:rsidR="00A603CF" w:rsidRPr="00A603CF" w:rsidRDefault="00A603CF" w:rsidP="00A603CF">
      <w:pPr>
        <w:spacing w:after="0" w:line="240" w:lineRule="auto"/>
        <w:rPr>
          <w:rFonts w:ascii="Times New Roman" w:hAnsi="Times New Roman" w:cs="Times New Roman"/>
          <w:sz w:val="24"/>
          <w:szCs w:val="24"/>
        </w:rPr>
      </w:pPr>
      <w:proofErr w:type="gramStart"/>
      <w:r w:rsidRPr="00A603CF">
        <w:rPr>
          <w:rFonts w:ascii="Times New Roman" w:hAnsi="Times New Roman" w:cs="Times New Roman"/>
          <w:sz w:val="24"/>
          <w:szCs w:val="24"/>
        </w:rPr>
        <w:t>Фотографии, литература по хореографии, ритмике, пластике, танцу, видео – аудиозаписи, правила поведения на сцене, словари терминов.</w:t>
      </w:r>
      <w:proofErr w:type="gramEnd"/>
    </w:p>
    <w:p w:rsidR="00A603CF" w:rsidRPr="00A603CF" w:rsidRDefault="00A603CF" w:rsidP="00A603CF">
      <w:pPr>
        <w:spacing w:after="0" w:line="240" w:lineRule="auto"/>
        <w:rPr>
          <w:rFonts w:ascii="Times New Roman" w:hAnsi="Times New Roman" w:cs="Times New Roman"/>
          <w:sz w:val="24"/>
          <w:szCs w:val="24"/>
        </w:rPr>
      </w:pPr>
    </w:p>
    <w:p w:rsidR="001A6CB5" w:rsidRDefault="001A6CB5" w:rsidP="00A603CF">
      <w:pPr>
        <w:spacing w:after="0" w:line="240" w:lineRule="auto"/>
        <w:rPr>
          <w:rFonts w:ascii="Times New Roman" w:hAnsi="Times New Roman" w:cs="Times New Roman"/>
          <w:sz w:val="24"/>
          <w:szCs w:val="24"/>
        </w:rPr>
      </w:pPr>
    </w:p>
    <w:p w:rsidR="001A6CB5" w:rsidRDefault="001A6CB5" w:rsidP="00A603CF">
      <w:pPr>
        <w:spacing w:after="0" w:line="240" w:lineRule="auto"/>
        <w:rPr>
          <w:rFonts w:ascii="Times New Roman" w:hAnsi="Times New Roman" w:cs="Times New Roman"/>
          <w:sz w:val="24"/>
          <w:szCs w:val="24"/>
        </w:rPr>
      </w:pPr>
    </w:p>
    <w:p w:rsidR="001A6CB5" w:rsidRDefault="001A6CB5" w:rsidP="00A603CF">
      <w:pPr>
        <w:spacing w:after="0" w:line="240" w:lineRule="auto"/>
        <w:rPr>
          <w:rFonts w:ascii="Times New Roman" w:hAnsi="Times New Roman" w:cs="Times New Roman"/>
          <w:sz w:val="24"/>
          <w:szCs w:val="24"/>
        </w:rPr>
      </w:pPr>
    </w:p>
    <w:p w:rsidR="001A6CB5" w:rsidRDefault="001A6CB5" w:rsidP="00A603CF">
      <w:pPr>
        <w:spacing w:after="0" w:line="240" w:lineRule="auto"/>
        <w:rPr>
          <w:rFonts w:ascii="Times New Roman" w:hAnsi="Times New Roman" w:cs="Times New Roman"/>
          <w:sz w:val="24"/>
          <w:szCs w:val="24"/>
        </w:rPr>
      </w:pPr>
    </w:p>
    <w:p w:rsidR="001A6CB5" w:rsidRDefault="001A6CB5" w:rsidP="00A603CF">
      <w:pPr>
        <w:spacing w:after="0" w:line="240" w:lineRule="auto"/>
        <w:rPr>
          <w:rFonts w:ascii="Times New Roman" w:hAnsi="Times New Roman" w:cs="Times New Roman"/>
          <w:sz w:val="24"/>
          <w:szCs w:val="24"/>
        </w:rPr>
      </w:pPr>
    </w:p>
    <w:p w:rsidR="001A6CB5" w:rsidRDefault="001A6CB5" w:rsidP="00A603CF">
      <w:pPr>
        <w:spacing w:after="0" w:line="240" w:lineRule="auto"/>
        <w:rPr>
          <w:rFonts w:ascii="Times New Roman" w:hAnsi="Times New Roman" w:cs="Times New Roman"/>
          <w:sz w:val="24"/>
          <w:szCs w:val="24"/>
        </w:rPr>
      </w:pPr>
    </w:p>
    <w:p w:rsidR="001A6CB5" w:rsidRDefault="001A6CB5" w:rsidP="00A603CF">
      <w:pPr>
        <w:spacing w:after="0" w:line="240" w:lineRule="auto"/>
        <w:rPr>
          <w:rFonts w:ascii="Times New Roman" w:hAnsi="Times New Roman" w:cs="Times New Roman"/>
          <w:sz w:val="24"/>
          <w:szCs w:val="24"/>
        </w:rPr>
      </w:pPr>
    </w:p>
    <w:p w:rsidR="00A603CF" w:rsidRPr="001A6CB5" w:rsidRDefault="001A6CB5" w:rsidP="00A603C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603CF" w:rsidRPr="001A6CB5">
        <w:rPr>
          <w:rFonts w:ascii="Times New Roman" w:hAnsi="Times New Roman" w:cs="Times New Roman"/>
          <w:b/>
          <w:sz w:val="28"/>
          <w:szCs w:val="28"/>
        </w:rPr>
        <w:t xml:space="preserve">Учебно-тематический план </w:t>
      </w:r>
      <w:r>
        <w:rPr>
          <w:rFonts w:ascii="Times New Roman" w:hAnsi="Times New Roman" w:cs="Times New Roman"/>
          <w:b/>
          <w:sz w:val="28"/>
          <w:szCs w:val="28"/>
        </w:rPr>
        <w:t>“Студия танца. Хореография”</w:t>
      </w:r>
    </w:p>
    <w:p w:rsidR="00A603CF" w:rsidRPr="00A603CF" w:rsidRDefault="00A603CF" w:rsidP="00A603CF">
      <w:pPr>
        <w:spacing w:after="0" w:line="240" w:lineRule="auto"/>
        <w:rPr>
          <w:rFonts w:ascii="Times New Roman" w:hAnsi="Times New Roman" w:cs="Times New Roman"/>
          <w:sz w:val="24"/>
          <w:szCs w:val="24"/>
        </w:rPr>
      </w:pPr>
    </w:p>
    <w:tbl>
      <w:tblPr>
        <w:tblStyle w:val="a3"/>
        <w:tblW w:w="11205" w:type="dxa"/>
        <w:tblLayout w:type="fixed"/>
        <w:tblLook w:val="04A0"/>
      </w:tblPr>
      <w:tblGrid>
        <w:gridCol w:w="2722"/>
        <w:gridCol w:w="1090"/>
        <w:gridCol w:w="1116"/>
        <w:gridCol w:w="1229"/>
        <w:gridCol w:w="1073"/>
        <w:gridCol w:w="1066"/>
        <w:gridCol w:w="1256"/>
        <w:gridCol w:w="1653"/>
      </w:tblGrid>
      <w:tr w:rsidR="00F82094" w:rsidRPr="001A6CB5" w:rsidTr="00801048">
        <w:trPr>
          <w:trHeight w:val="118"/>
        </w:trPr>
        <w:tc>
          <w:tcPr>
            <w:tcW w:w="2722" w:type="dxa"/>
            <w:vMerge w:val="restart"/>
          </w:tcPr>
          <w:p w:rsidR="00F82094" w:rsidRPr="00801048" w:rsidRDefault="00F82094" w:rsidP="000F5B03">
            <w:pPr>
              <w:rPr>
                <w:rFonts w:ascii="Times New Roman" w:hAnsi="Times New Roman" w:cs="Times New Roman"/>
                <w:b/>
                <w:sz w:val="24"/>
                <w:szCs w:val="24"/>
              </w:rPr>
            </w:pPr>
            <w:r w:rsidRPr="00801048">
              <w:rPr>
                <w:rFonts w:ascii="Times New Roman" w:hAnsi="Times New Roman" w:cs="Times New Roman"/>
                <w:b/>
                <w:sz w:val="24"/>
                <w:szCs w:val="24"/>
              </w:rPr>
              <w:t>Перечень основных разделов программы</w:t>
            </w:r>
          </w:p>
        </w:tc>
        <w:tc>
          <w:tcPr>
            <w:tcW w:w="6830" w:type="dxa"/>
            <w:gridSpan w:val="6"/>
          </w:tcPr>
          <w:p w:rsidR="00F82094" w:rsidRPr="00801048" w:rsidRDefault="00F82094" w:rsidP="000F5B03">
            <w:pPr>
              <w:rPr>
                <w:rFonts w:ascii="Times New Roman" w:hAnsi="Times New Roman" w:cs="Times New Roman"/>
                <w:b/>
                <w:sz w:val="24"/>
                <w:szCs w:val="24"/>
              </w:rPr>
            </w:pPr>
            <w:r w:rsidRPr="00801048">
              <w:rPr>
                <w:rFonts w:ascii="Times New Roman" w:hAnsi="Times New Roman" w:cs="Times New Roman"/>
                <w:b/>
                <w:sz w:val="24"/>
                <w:szCs w:val="24"/>
              </w:rPr>
              <w:t xml:space="preserve">                Количество учебных часов</w:t>
            </w:r>
            <w:r w:rsidR="00801048" w:rsidRPr="00801048">
              <w:rPr>
                <w:rFonts w:ascii="Times New Roman" w:hAnsi="Times New Roman" w:cs="Times New Roman"/>
                <w:b/>
                <w:sz w:val="24"/>
                <w:szCs w:val="24"/>
              </w:rPr>
              <w:t xml:space="preserve"> по годам обучения</w:t>
            </w:r>
          </w:p>
        </w:tc>
        <w:tc>
          <w:tcPr>
            <w:tcW w:w="1653" w:type="dxa"/>
            <w:vMerge w:val="restart"/>
          </w:tcPr>
          <w:p w:rsidR="00F82094" w:rsidRPr="00801048" w:rsidRDefault="00801048" w:rsidP="000F5B03">
            <w:pPr>
              <w:rPr>
                <w:rFonts w:ascii="Times New Roman" w:hAnsi="Times New Roman" w:cs="Times New Roman"/>
                <w:b/>
                <w:sz w:val="24"/>
                <w:szCs w:val="24"/>
              </w:rPr>
            </w:pPr>
            <w:r w:rsidRPr="00801048">
              <w:rPr>
                <w:rFonts w:ascii="Times New Roman" w:hAnsi="Times New Roman" w:cs="Times New Roman"/>
                <w:b/>
                <w:sz w:val="24"/>
                <w:szCs w:val="24"/>
              </w:rPr>
              <w:t>Всего часов по разделам</w:t>
            </w:r>
          </w:p>
        </w:tc>
      </w:tr>
      <w:tr w:rsidR="00F82094" w:rsidRPr="001A6CB5" w:rsidTr="00801048">
        <w:trPr>
          <w:trHeight w:val="118"/>
        </w:trPr>
        <w:tc>
          <w:tcPr>
            <w:tcW w:w="2722" w:type="dxa"/>
            <w:vMerge/>
          </w:tcPr>
          <w:p w:rsidR="00F82094" w:rsidRPr="001A6CB5" w:rsidRDefault="00F82094" w:rsidP="000F5B03">
            <w:pPr>
              <w:rPr>
                <w:rFonts w:ascii="Times New Roman" w:hAnsi="Times New Roman" w:cs="Times New Roman"/>
                <w:sz w:val="24"/>
                <w:szCs w:val="24"/>
              </w:rPr>
            </w:pPr>
          </w:p>
        </w:tc>
        <w:tc>
          <w:tcPr>
            <w:tcW w:w="3435" w:type="dxa"/>
            <w:gridSpan w:val="3"/>
          </w:tcPr>
          <w:p w:rsidR="00F82094" w:rsidRPr="00801048" w:rsidRDefault="00F82094" w:rsidP="000F5B03">
            <w:pPr>
              <w:rPr>
                <w:rFonts w:ascii="Times New Roman" w:hAnsi="Times New Roman" w:cs="Times New Roman"/>
                <w:b/>
                <w:sz w:val="24"/>
                <w:szCs w:val="24"/>
              </w:rPr>
            </w:pPr>
            <w:r w:rsidRPr="00801048">
              <w:rPr>
                <w:rFonts w:ascii="Times New Roman" w:hAnsi="Times New Roman" w:cs="Times New Roman"/>
                <w:b/>
                <w:sz w:val="24"/>
                <w:szCs w:val="24"/>
              </w:rPr>
              <w:t xml:space="preserve">                      1 год</w:t>
            </w:r>
          </w:p>
        </w:tc>
        <w:tc>
          <w:tcPr>
            <w:tcW w:w="3395" w:type="dxa"/>
            <w:gridSpan w:val="3"/>
          </w:tcPr>
          <w:p w:rsidR="00F82094" w:rsidRPr="00801048" w:rsidRDefault="00F82094" w:rsidP="000F5B03">
            <w:pPr>
              <w:rPr>
                <w:rFonts w:ascii="Times New Roman" w:hAnsi="Times New Roman" w:cs="Times New Roman"/>
                <w:b/>
                <w:sz w:val="24"/>
                <w:szCs w:val="24"/>
              </w:rPr>
            </w:pPr>
            <w:r w:rsidRPr="00801048">
              <w:rPr>
                <w:rFonts w:ascii="Times New Roman" w:hAnsi="Times New Roman" w:cs="Times New Roman"/>
                <w:b/>
                <w:sz w:val="24"/>
                <w:szCs w:val="24"/>
              </w:rPr>
              <w:t xml:space="preserve">                      2 год</w:t>
            </w:r>
          </w:p>
        </w:tc>
        <w:tc>
          <w:tcPr>
            <w:tcW w:w="1653" w:type="dxa"/>
            <w:vMerge/>
          </w:tcPr>
          <w:p w:rsidR="00F82094" w:rsidRPr="001A6CB5" w:rsidRDefault="00F82094" w:rsidP="000F5B03">
            <w:pPr>
              <w:rPr>
                <w:rFonts w:ascii="Times New Roman" w:hAnsi="Times New Roman" w:cs="Times New Roman"/>
                <w:sz w:val="24"/>
                <w:szCs w:val="24"/>
              </w:rPr>
            </w:pPr>
          </w:p>
        </w:tc>
      </w:tr>
      <w:tr w:rsidR="00F82094" w:rsidRPr="001A6CB5" w:rsidTr="00801048">
        <w:trPr>
          <w:trHeight w:val="118"/>
        </w:trPr>
        <w:tc>
          <w:tcPr>
            <w:tcW w:w="2722" w:type="dxa"/>
            <w:vMerge/>
          </w:tcPr>
          <w:p w:rsidR="00F82094" w:rsidRPr="001A6CB5" w:rsidRDefault="00F82094" w:rsidP="000F5B03">
            <w:pPr>
              <w:rPr>
                <w:rFonts w:ascii="Times New Roman" w:hAnsi="Times New Roman" w:cs="Times New Roman"/>
                <w:sz w:val="24"/>
                <w:szCs w:val="24"/>
              </w:rPr>
            </w:pPr>
          </w:p>
        </w:tc>
        <w:tc>
          <w:tcPr>
            <w:tcW w:w="1090" w:type="dxa"/>
            <w:vMerge w:val="restart"/>
          </w:tcPr>
          <w:p w:rsidR="00F82094" w:rsidRPr="00801048" w:rsidRDefault="00801048" w:rsidP="000F5B03">
            <w:pPr>
              <w:rPr>
                <w:rFonts w:ascii="Times New Roman" w:hAnsi="Times New Roman" w:cs="Times New Roman"/>
                <w:b/>
              </w:rPr>
            </w:pPr>
            <w:r w:rsidRPr="00801048">
              <w:rPr>
                <w:rFonts w:ascii="Times New Roman" w:hAnsi="Times New Roman" w:cs="Times New Roman"/>
                <w:b/>
              </w:rPr>
              <w:t>Всего</w:t>
            </w:r>
          </w:p>
        </w:tc>
        <w:tc>
          <w:tcPr>
            <w:tcW w:w="2345" w:type="dxa"/>
            <w:gridSpan w:val="2"/>
          </w:tcPr>
          <w:p w:rsidR="00F82094" w:rsidRPr="00801048" w:rsidRDefault="00F82094" w:rsidP="000F5B03">
            <w:pPr>
              <w:rPr>
                <w:rFonts w:ascii="Times New Roman" w:hAnsi="Times New Roman" w:cs="Times New Roman"/>
                <w:b/>
              </w:rPr>
            </w:pPr>
            <w:r w:rsidRPr="00801048">
              <w:rPr>
                <w:rFonts w:ascii="Times New Roman" w:hAnsi="Times New Roman" w:cs="Times New Roman"/>
                <w:b/>
              </w:rPr>
              <w:t xml:space="preserve">         </w:t>
            </w:r>
            <w:r w:rsidR="00801048" w:rsidRPr="00801048">
              <w:rPr>
                <w:rFonts w:ascii="Times New Roman" w:hAnsi="Times New Roman" w:cs="Times New Roman"/>
                <w:b/>
              </w:rPr>
              <w:t>Из них</w:t>
            </w:r>
          </w:p>
        </w:tc>
        <w:tc>
          <w:tcPr>
            <w:tcW w:w="1073" w:type="dxa"/>
            <w:vMerge w:val="restart"/>
          </w:tcPr>
          <w:p w:rsidR="00F82094" w:rsidRPr="00801048" w:rsidRDefault="00801048" w:rsidP="000F5B03">
            <w:pPr>
              <w:rPr>
                <w:rFonts w:ascii="Times New Roman" w:hAnsi="Times New Roman" w:cs="Times New Roman"/>
                <w:b/>
              </w:rPr>
            </w:pPr>
            <w:r w:rsidRPr="00801048">
              <w:rPr>
                <w:rFonts w:ascii="Times New Roman" w:hAnsi="Times New Roman" w:cs="Times New Roman"/>
                <w:b/>
              </w:rPr>
              <w:t>Всего</w:t>
            </w:r>
          </w:p>
        </w:tc>
        <w:tc>
          <w:tcPr>
            <w:tcW w:w="2322" w:type="dxa"/>
            <w:gridSpan w:val="2"/>
          </w:tcPr>
          <w:p w:rsidR="00F82094" w:rsidRPr="00801048" w:rsidRDefault="00F82094" w:rsidP="000F5B03">
            <w:pPr>
              <w:rPr>
                <w:rFonts w:ascii="Times New Roman" w:hAnsi="Times New Roman" w:cs="Times New Roman"/>
                <w:b/>
              </w:rPr>
            </w:pPr>
            <w:r w:rsidRPr="00801048">
              <w:rPr>
                <w:rFonts w:ascii="Times New Roman" w:hAnsi="Times New Roman" w:cs="Times New Roman"/>
                <w:b/>
              </w:rPr>
              <w:t xml:space="preserve">         </w:t>
            </w:r>
            <w:r w:rsidR="00801048" w:rsidRPr="00801048">
              <w:rPr>
                <w:rFonts w:ascii="Times New Roman" w:hAnsi="Times New Roman" w:cs="Times New Roman"/>
                <w:b/>
              </w:rPr>
              <w:t>Из них</w:t>
            </w:r>
          </w:p>
        </w:tc>
        <w:tc>
          <w:tcPr>
            <w:tcW w:w="1653" w:type="dxa"/>
            <w:vMerge/>
          </w:tcPr>
          <w:p w:rsidR="00F82094" w:rsidRPr="001A6CB5" w:rsidRDefault="00F82094" w:rsidP="000F5B03">
            <w:pPr>
              <w:rPr>
                <w:rFonts w:ascii="Times New Roman" w:hAnsi="Times New Roman" w:cs="Times New Roman"/>
                <w:sz w:val="24"/>
                <w:szCs w:val="24"/>
              </w:rPr>
            </w:pPr>
          </w:p>
        </w:tc>
      </w:tr>
      <w:tr w:rsidR="00F82094" w:rsidRPr="001A6CB5" w:rsidTr="00801048">
        <w:trPr>
          <w:trHeight w:val="118"/>
        </w:trPr>
        <w:tc>
          <w:tcPr>
            <w:tcW w:w="2722" w:type="dxa"/>
            <w:vMerge/>
          </w:tcPr>
          <w:p w:rsidR="00F82094" w:rsidRPr="001A6CB5" w:rsidRDefault="00F82094" w:rsidP="000F5B03">
            <w:pPr>
              <w:rPr>
                <w:rFonts w:ascii="Times New Roman" w:hAnsi="Times New Roman" w:cs="Times New Roman"/>
                <w:sz w:val="24"/>
                <w:szCs w:val="24"/>
              </w:rPr>
            </w:pPr>
          </w:p>
        </w:tc>
        <w:tc>
          <w:tcPr>
            <w:tcW w:w="1090" w:type="dxa"/>
            <w:vMerge/>
          </w:tcPr>
          <w:p w:rsidR="00F82094" w:rsidRPr="00801048" w:rsidRDefault="00F82094" w:rsidP="000F5B03">
            <w:pPr>
              <w:rPr>
                <w:rFonts w:ascii="Times New Roman" w:hAnsi="Times New Roman" w:cs="Times New Roman"/>
                <w:b/>
              </w:rPr>
            </w:pPr>
          </w:p>
        </w:tc>
        <w:tc>
          <w:tcPr>
            <w:tcW w:w="1116" w:type="dxa"/>
          </w:tcPr>
          <w:p w:rsidR="00F82094" w:rsidRPr="00801048" w:rsidRDefault="00801048" w:rsidP="000F5B03">
            <w:pPr>
              <w:rPr>
                <w:rFonts w:ascii="Times New Roman" w:hAnsi="Times New Roman" w:cs="Times New Roman"/>
                <w:b/>
              </w:rPr>
            </w:pPr>
            <w:r w:rsidRPr="00801048">
              <w:rPr>
                <w:rFonts w:ascii="Times New Roman" w:hAnsi="Times New Roman" w:cs="Times New Roman"/>
                <w:b/>
              </w:rPr>
              <w:t>Теория</w:t>
            </w:r>
          </w:p>
        </w:tc>
        <w:tc>
          <w:tcPr>
            <w:tcW w:w="1229" w:type="dxa"/>
          </w:tcPr>
          <w:p w:rsidR="00F82094" w:rsidRPr="00801048" w:rsidRDefault="00801048" w:rsidP="000F5B03">
            <w:pPr>
              <w:rPr>
                <w:rFonts w:ascii="Times New Roman" w:hAnsi="Times New Roman" w:cs="Times New Roman"/>
                <w:b/>
              </w:rPr>
            </w:pPr>
            <w:r w:rsidRPr="00801048">
              <w:rPr>
                <w:rFonts w:ascii="Times New Roman" w:hAnsi="Times New Roman" w:cs="Times New Roman"/>
                <w:b/>
              </w:rPr>
              <w:t>Практика</w:t>
            </w:r>
          </w:p>
        </w:tc>
        <w:tc>
          <w:tcPr>
            <w:tcW w:w="1073" w:type="dxa"/>
            <w:vMerge/>
          </w:tcPr>
          <w:p w:rsidR="00F82094" w:rsidRPr="00801048" w:rsidRDefault="00F82094" w:rsidP="000F5B03">
            <w:pPr>
              <w:rPr>
                <w:rFonts w:ascii="Times New Roman" w:hAnsi="Times New Roman" w:cs="Times New Roman"/>
                <w:b/>
              </w:rPr>
            </w:pPr>
          </w:p>
        </w:tc>
        <w:tc>
          <w:tcPr>
            <w:tcW w:w="1066" w:type="dxa"/>
          </w:tcPr>
          <w:p w:rsidR="00F82094" w:rsidRPr="00801048" w:rsidRDefault="00801048" w:rsidP="000F5B03">
            <w:pPr>
              <w:rPr>
                <w:rFonts w:ascii="Times New Roman" w:hAnsi="Times New Roman" w:cs="Times New Roman"/>
                <w:b/>
              </w:rPr>
            </w:pPr>
            <w:r w:rsidRPr="00801048">
              <w:rPr>
                <w:rFonts w:ascii="Times New Roman" w:hAnsi="Times New Roman" w:cs="Times New Roman"/>
                <w:b/>
              </w:rPr>
              <w:t>Теория</w:t>
            </w:r>
          </w:p>
        </w:tc>
        <w:tc>
          <w:tcPr>
            <w:tcW w:w="1256" w:type="dxa"/>
          </w:tcPr>
          <w:p w:rsidR="00F82094" w:rsidRPr="00801048" w:rsidRDefault="00801048" w:rsidP="000F5B03">
            <w:pPr>
              <w:rPr>
                <w:rFonts w:ascii="Times New Roman" w:hAnsi="Times New Roman" w:cs="Times New Roman"/>
                <w:b/>
              </w:rPr>
            </w:pPr>
            <w:r w:rsidRPr="00801048">
              <w:rPr>
                <w:rFonts w:ascii="Times New Roman" w:hAnsi="Times New Roman" w:cs="Times New Roman"/>
                <w:b/>
              </w:rPr>
              <w:t>Практика</w:t>
            </w:r>
          </w:p>
        </w:tc>
        <w:tc>
          <w:tcPr>
            <w:tcW w:w="1653" w:type="dxa"/>
            <w:vMerge/>
          </w:tcPr>
          <w:p w:rsidR="00F82094" w:rsidRPr="001A6CB5" w:rsidRDefault="00F82094" w:rsidP="000F5B03">
            <w:pPr>
              <w:rPr>
                <w:rFonts w:ascii="Times New Roman" w:hAnsi="Times New Roman" w:cs="Times New Roman"/>
                <w:sz w:val="24"/>
                <w:szCs w:val="24"/>
              </w:rPr>
            </w:pPr>
          </w:p>
        </w:tc>
      </w:tr>
      <w:tr w:rsidR="00F82094" w:rsidRPr="001A6CB5" w:rsidTr="00801048">
        <w:tc>
          <w:tcPr>
            <w:tcW w:w="2722"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Вводное занятие.</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0</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0</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w:t>
            </w:r>
          </w:p>
          <w:p w:rsidR="00801048" w:rsidRPr="001A6CB5" w:rsidRDefault="00801048" w:rsidP="000F5B03">
            <w:pPr>
              <w:rPr>
                <w:rFonts w:ascii="Times New Roman" w:hAnsi="Times New Roman" w:cs="Times New Roman"/>
                <w:sz w:val="24"/>
                <w:szCs w:val="24"/>
              </w:rPr>
            </w:pPr>
          </w:p>
        </w:tc>
      </w:tr>
      <w:tr w:rsidR="00F82094" w:rsidRPr="001A6CB5" w:rsidTr="00801048">
        <w:tc>
          <w:tcPr>
            <w:tcW w:w="2722"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Азбука музыкального движения.</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39</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5</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34</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20</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19</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59</w:t>
            </w:r>
          </w:p>
          <w:p w:rsidR="00801048" w:rsidRDefault="00801048" w:rsidP="000F5B03">
            <w:pPr>
              <w:rPr>
                <w:rFonts w:ascii="Times New Roman" w:hAnsi="Times New Roman" w:cs="Times New Roman"/>
                <w:sz w:val="24"/>
                <w:szCs w:val="24"/>
              </w:rPr>
            </w:pPr>
          </w:p>
          <w:p w:rsidR="00801048" w:rsidRPr="001A6CB5" w:rsidRDefault="00801048" w:rsidP="000F5B03">
            <w:pPr>
              <w:rPr>
                <w:rFonts w:ascii="Times New Roman" w:hAnsi="Times New Roman" w:cs="Times New Roman"/>
                <w:sz w:val="24"/>
                <w:szCs w:val="24"/>
              </w:rPr>
            </w:pPr>
          </w:p>
        </w:tc>
      </w:tr>
      <w:tr w:rsidR="00F82094" w:rsidRPr="001A6CB5" w:rsidTr="00801048">
        <w:tc>
          <w:tcPr>
            <w:tcW w:w="2722"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Партерная гимнастика.</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50</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48</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40</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39</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90</w:t>
            </w:r>
          </w:p>
          <w:p w:rsidR="00801048" w:rsidRPr="001A6CB5" w:rsidRDefault="00801048" w:rsidP="000F5B03">
            <w:pPr>
              <w:rPr>
                <w:rFonts w:ascii="Times New Roman" w:hAnsi="Times New Roman" w:cs="Times New Roman"/>
                <w:sz w:val="24"/>
                <w:szCs w:val="24"/>
              </w:rPr>
            </w:pPr>
          </w:p>
        </w:tc>
      </w:tr>
      <w:tr w:rsidR="00F82094" w:rsidRPr="001A6CB5" w:rsidTr="00801048">
        <w:tc>
          <w:tcPr>
            <w:tcW w:w="2722"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Играя, танцуем.</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30</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0</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30</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20</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0</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20</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50</w:t>
            </w:r>
          </w:p>
          <w:p w:rsidR="00801048" w:rsidRPr="001A6CB5" w:rsidRDefault="00801048" w:rsidP="000F5B03">
            <w:pPr>
              <w:rPr>
                <w:rFonts w:ascii="Times New Roman" w:hAnsi="Times New Roman" w:cs="Times New Roman"/>
                <w:sz w:val="24"/>
                <w:szCs w:val="24"/>
              </w:rPr>
            </w:pPr>
          </w:p>
        </w:tc>
      </w:tr>
      <w:tr w:rsidR="00F82094" w:rsidRPr="001A6CB5" w:rsidTr="00801048">
        <w:tc>
          <w:tcPr>
            <w:tcW w:w="2722"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Основные танцевальные движения.</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10</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9</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24</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23</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34</w:t>
            </w:r>
          </w:p>
          <w:p w:rsidR="00801048" w:rsidRDefault="00801048" w:rsidP="000F5B03">
            <w:pPr>
              <w:rPr>
                <w:rFonts w:ascii="Times New Roman" w:hAnsi="Times New Roman" w:cs="Times New Roman"/>
                <w:sz w:val="24"/>
                <w:szCs w:val="24"/>
              </w:rPr>
            </w:pPr>
          </w:p>
          <w:p w:rsidR="00801048" w:rsidRDefault="00801048" w:rsidP="000F5B03">
            <w:pPr>
              <w:rPr>
                <w:rFonts w:ascii="Times New Roman" w:hAnsi="Times New Roman" w:cs="Times New Roman"/>
                <w:sz w:val="24"/>
                <w:szCs w:val="24"/>
              </w:rPr>
            </w:pPr>
          </w:p>
          <w:p w:rsidR="00801048" w:rsidRPr="001A6CB5" w:rsidRDefault="00801048" w:rsidP="000F5B03">
            <w:pPr>
              <w:rPr>
                <w:rFonts w:ascii="Times New Roman" w:hAnsi="Times New Roman" w:cs="Times New Roman"/>
                <w:sz w:val="24"/>
                <w:szCs w:val="24"/>
              </w:rPr>
            </w:pPr>
          </w:p>
        </w:tc>
      </w:tr>
      <w:tr w:rsidR="00F82094" w:rsidRPr="001A6CB5" w:rsidTr="00801048">
        <w:tc>
          <w:tcPr>
            <w:tcW w:w="2722" w:type="dxa"/>
          </w:tcPr>
          <w:p w:rsidR="00F82094" w:rsidRPr="001A6CB5" w:rsidRDefault="00F82094" w:rsidP="000F5B03">
            <w:pPr>
              <w:rPr>
                <w:rFonts w:ascii="Times New Roman" w:hAnsi="Times New Roman" w:cs="Times New Roman"/>
                <w:sz w:val="24"/>
                <w:szCs w:val="24"/>
              </w:rPr>
            </w:pPr>
            <w:proofErr w:type="spellStart"/>
            <w:r w:rsidRPr="001A6CB5">
              <w:rPr>
                <w:rFonts w:ascii="Times New Roman" w:hAnsi="Times New Roman" w:cs="Times New Roman"/>
                <w:sz w:val="24"/>
                <w:szCs w:val="24"/>
              </w:rPr>
              <w:t>Репетиционно-постановочная</w:t>
            </w:r>
            <w:proofErr w:type="spellEnd"/>
            <w:r w:rsidRPr="001A6CB5">
              <w:rPr>
                <w:rFonts w:ascii="Times New Roman" w:hAnsi="Times New Roman" w:cs="Times New Roman"/>
                <w:sz w:val="24"/>
                <w:szCs w:val="24"/>
              </w:rPr>
              <w:t xml:space="preserve"> работа.</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5</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4</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20</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0</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20</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25</w:t>
            </w:r>
          </w:p>
          <w:p w:rsidR="00801048" w:rsidRDefault="00801048" w:rsidP="000F5B03">
            <w:pPr>
              <w:rPr>
                <w:rFonts w:ascii="Times New Roman" w:hAnsi="Times New Roman" w:cs="Times New Roman"/>
                <w:sz w:val="24"/>
                <w:szCs w:val="24"/>
              </w:rPr>
            </w:pPr>
          </w:p>
          <w:p w:rsidR="00801048" w:rsidRPr="001A6CB5" w:rsidRDefault="00801048" w:rsidP="000F5B03">
            <w:pPr>
              <w:rPr>
                <w:rFonts w:ascii="Times New Roman" w:hAnsi="Times New Roman" w:cs="Times New Roman"/>
                <w:sz w:val="24"/>
                <w:szCs w:val="24"/>
              </w:rPr>
            </w:pPr>
          </w:p>
        </w:tc>
      </w:tr>
      <w:tr w:rsidR="00F82094" w:rsidRPr="001A6CB5" w:rsidTr="00801048">
        <w:tc>
          <w:tcPr>
            <w:tcW w:w="2722"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Выступления.</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9</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8</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19</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17</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28</w:t>
            </w:r>
          </w:p>
          <w:p w:rsidR="00801048" w:rsidRPr="001A6CB5" w:rsidRDefault="00801048" w:rsidP="000F5B03">
            <w:pPr>
              <w:rPr>
                <w:rFonts w:ascii="Times New Roman" w:hAnsi="Times New Roman" w:cs="Times New Roman"/>
                <w:sz w:val="24"/>
                <w:szCs w:val="24"/>
              </w:rPr>
            </w:pPr>
          </w:p>
        </w:tc>
      </w:tr>
      <w:tr w:rsidR="00F82094" w:rsidRPr="00A603CF" w:rsidTr="00801048">
        <w:tc>
          <w:tcPr>
            <w:tcW w:w="2722" w:type="dxa"/>
          </w:tcPr>
          <w:p w:rsidR="00F82094" w:rsidRPr="00801048" w:rsidRDefault="00F82094" w:rsidP="000F5B03">
            <w:pPr>
              <w:rPr>
                <w:rFonts w:ascii="Times New Roman" w:hAnsi="Times New Roman" w:cs="Times New Roman"/>
                <w:b/>
                <w:sz w:val="24"/>
                <w:szCs w:val="24"/>
              </w:rPr>
            </w:pPr>
            <w:r w:rsidRPr="00801048">
              <w:rPr>
                <w:rFonts w:ascii="Times New Roman" w:hAnsi="Times New Roman" w:cs="Times New Roman"/>
                <w:b/>
                <w:sz w:val="24"/>
                <w:szCs w:val="24"/>
              </w:rPr>
              <w:t>Итого часов по годам обучения:</w:t>
            </w:r>
          </w:p>
        </w:tc>
        <w:tc>
          <w:tcPr>
            <w:tcW w:w="1090"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144</w:t>
            </w:r>
          </w:p>
        </w:tc>
        <w:tc>
          <w:tcPr>
            <w:tcW w:w="111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11</w:t>
            </w:r>
          </w:p>
        </w:tc>
        <w:tc>
          <w:tcPr>
            <w:tcW w:w="1229"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133</w:t>
            </w:r>
          </w:p>
        </w:tc>
        <w:tc>
          <w:tcPr>
            <w:tcW w:w="1073"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144</w:t>
            </w:r>
          </w:p>
        </w:tc>
        <w:tc>
          <w:tcPr>
            <w:tcW w:w="106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6</w:t>
            </w:r>
          </w:p>
        </w:tc>
        <w:tc>
          <w:tcPr>
            <w:tcW w:w="1256" w:type="dxa"/>
          </w:tcPr>
          <w:p w:rsidR="00F82094" w:rsidRPr="001A6CB5"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138</w:t>
            </w:r>
          </w:p>
        </w:tc>
        <w:tc>
          <w:tcPr>
            <w:tcW w:w="1653" w:type="dxa"/>
          </w:tcPr>
          <w:p w:rsidR="00F82094" w:rsidRDefault="00F82094" w:rsidP="000F5B03">
            <w:pPr>
              <w:rPr>
                <w:rFonts w:ascii="Times New Roman" w:hAnsi="Times New Roman" w:cs="Times New Roman"/>
                <w:sz w:val="24"/>
                <w:szCs w:val="24"/>
              </w:rPr>
            </w:pPr>
            <w:r w:rsidRPr="001A6CB5">
              <w:rPr>
                <w:rFonts w:ascii="Times New Roman" w:hAnsi="Times New Roman" w:cs="Times New Roman"/>
                <w:sz w:val="24"/>
                <w:szCs w:val="24"/>
              </w:rPr>
              <w:t>288</w:t>
            </w:r>
          </w:p>
          <w:p w:rsidR="00801048" w:rsidRDefault="00801048" w:rsidP="000F5B03">
            <w:pPr>
              <w:rPr>
                <w:rFonts w:ascii="Times New Roman" w:hAnsi="Times New Roman" w:cs="Times New Roman"/>
                <w:sz w:val="24"/>
                <w:szCs w:val="24"/>
              </w:rPr>
            </w:pPr>
          </w:p>
          <w:p w:rsidR="00801048" w:rsidRPr="00A603CF" w:rsidRDefault="00801048" w:rsidP="000F5B03">
            <w:pPr>
              <w:rPr>
                <w:rFonts w:ascii="Times New Roman" w:hAnsi="Times New Roman" w:cs="Times New Roman"/>
                <w:sz w:val="24"/>
                <w:szCs w:val="24"/>
              </w:rPr>
            </w:pPr>
          </w:p>
        </w:tc>
      </w:tr>
    </w:tbl>
    <w:p w:rsidR="00A603CF" w:rsidRDefault="00A603CF"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Default="000F5B03" w:rsidP="001A6CB5">
      <w:pPr>
        <w:spacing w:after="0" w:line="240" w:lineRule="auto"/>
        <w:rPr>
          <w:rFonts w:ascii="Times New Roman" w:hAnsi="Times New Roman" w:cs="Times New Roman"/>
          <w:sz w:val="24"/>
          <w:szCs w:val="24"/>
        </w:rPr>
      </w:pPr>
    </w:p>
    <w:p w:rsidR="000F5B03" w:rsidRPr="000F5B03" w:rsidRDefault="000F5B03" w:rsidP="000F5B03">
      <w:pPr>
        <w:spacing w:after="0" w:line="240" w:lineRule="auto"/>
        <w:jc w:val="center"/>
        <w:rPr>
          <w:rFonts w:ascii="Times New Roman" w:hAnsi="Times New Roman" w:cs="Times New Roman"/>
          <w:b/>
          <w:sz w:val="28"/>
          <w:szCs w:val="28"/>
        </w:rPr>
      </w:pPr>
    </w:p>
    <w:p w:rsidR="000F5B03" w:rsidRPr="000F5B03" w:rsidRDefault="000F5B03" w:rsidP="000F5B03">
      <w:pPr>
        <w:spacing w:after="0" w:line="240" w:lineRule="auto"/>
        <w:jc w:val="center"/>
        <w:rPr>
          <w:rFonts w:ascii="Times New Roman" w:hAnsi="Times New Roman" w:cs="Times New Roman"/>
          <w:b/>
          <w:sz w:val="28"/>
          <w:szCs w:val="28"/>
        </w:rPr>
      </w:pPr>
      <w:r w:rsidRPr="000F5B03">
        <w:rPr>
          <w:rFonts w:ascii="Times New Roman" w:hAnsi="Times New Roman" w:cs="Times New Roman"/>
          <w:b/>
          <w:sz w:val="28"/>
          <w:szCs w:val="28"/>
        </w:rPr>
        <w:t>Содержание образовательной программы дополнительного образования детей «Студия танца. Хореография</w:t>
      </w:r>
      <w:proofErr w:type="gramStart"/>
      <w:r w:rsidRPr="000F5B03">
        <w:rPr>
          <w:rFonts w:ascii="Times New Roman" w:hAnsi="Times New Roman" w:cs="Times New Roman"/>
          <w:b/>
          <w:sz w:val="28"/>
          <w:szCs w:val="28"/>
        </w:rPr>
        <w:t>.»</w:t>
      </w:r>
      <w:proofErr w:type="gramEnd"/>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sz w:val="24"/>
          <w:szCs w:val="24"/>
        </w:rPr>
      </w:pPr>
      <w:r w:rsidRPr="000F5B03">
        <w:rPr>
          <w:rFonts w:ascii="Times New Roman" w:hAnsi="Times New Roman" w:cs="Times New Roman"/>
          <w:b/>
          <w:sz w:val="24"/>
          <w:szCs w:val="24"/>
        </w:rPr>
        <w:t>Содержание учебных тем 1 года обучения</w:t>
      </w:r>
      <w:r>
        <w:rPr>
          <w:rFonts w:ascii="Times New Roman" w:hAnsi="Times New Roman" w:cs="Times New Roman"/>
          <w:b/>
          <w:sz w:val="24"/>
          <w:szCs w:val="24"/>
        </w:rPr>
        <w:t>.</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1.     Вводное занятие</w:t>
      </w:r>
      <w:r>
        <w:rPr>
          <w:rFonts w:ascii="Times New Roman" w:hAnsi="Times New Roman" w:cs="Times New Roman"/>
          <w:b/>
          <w:i/>
          <w:sz w:val="24"/>
          <w:szCs w:val="24"/>
        </w:rPr>
        <w:t>.</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Ознакомление с правилами коллектива, образовательной программой, планом работы, расписанием занятий, техникой безопасности в танцевальном классе.</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2.     Азбука музыкального движения</w:t>
      </w:r>
      <w:r>
        <w:rPr>
          <w:rFonts w:ascii="Times New Roman" w:hAnsi="Times New Roman" w:cs="Times New Roman"/>
          <w:b/>
          <w:i/>
          <w:sz w:val="24"/>
          <w:szCs w:val="24"/>
        </w:rPr>
        <w:t>.</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музыкально-ритмическое воспитание дете</w:t>
      </w:r>
      <w:proofErr w:type="gramStart"/>
      <w:r w:rsidRPr="000F5B03">
        <w:rPr>
          <w:rFonts w:ascii="Times New Roman" w:hAnsi="Times New Roman" w:cs="Times New Roman"/>
          <w:sz w:val="24"/>
          <w:szCs w:val="24"/>
        </w:rPr>
        <w:t>й-</w:t>
      </w:r>
      <w:proofErr w:type="gramEnd"/>
      <w:r w:rsidRPr="000F5B03">
        <w:rPr>
          <w:rFonts w:ascii="Times New Roman" w:hAnsi="Times New Roman" w:cs="Times New Roman"/>
          <w:sz w:val="24"/>
          <w:szCs w:val="24"/>
        </w:rPr>
        <w:t xml:space="preserve"> универсальное средство для развития у детей музыкального слуха, памяти, внимания, выразительности движений.                                                                                                                                                          «Ритмика» включает </w:t>
      </w:r>
      <w:proofErr w:type="gramStart"/>
      <w:r w:rsidRPr="000F5B03">
        <w:rPr>
          <w:rFonts w:ascii="Times New Roman" w:hAnsi="Times New Roman" w:cs="Times New Roman"/>
          <w:sz w:val="24"/>
          <w:szCs w:val="24"/>
        </w:rPr>
        <w:t>ритмические  упражнения</w:t>
      </w:r>
      <w:proofErr w:type="gramEnd"/>
      <w:r w:rsidRPr="000F5B03">
        <w:rPr>
          <w:rFonts w:ascii="Times New Roman" w:hAnsi="Times New Roman" w:cs="Times New Roman"/>
          <w:sz w:val="24"/>
          <w:szCs w:val="24"/>
        </w:rPr>
        <w:t>,  музыкальные игры, музыкальные задания по слушанию и анализу танцевальной музыки, поскольку недостаточное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Следует развить умение ориентироваться в маршевой и танцевальной музыке, определять ее характер, метроритм, умение согласовывать музыку с движением.</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Практика:</w:t>
      </w:r>
    </w:p>
    <w:p w:rsidR="000F5B03" w:rsidRPr="000F5B03" w:rsidRDefault="000F5B03" w:rsidP="000F5B03">
      <w:pPr>
        <w:spacing w:after="0" w:line="240" w:lineRule="auto"/>
        <w:rPr>
          <w:rFonts w:ascii="Times New Roman" w:hAnsi="Times New Roman" w:cs="Times New Roman"/>
          <w:b/>
          <w:sz w:val="24"/>
          <w:szCs w:val="24"/>
        </w:rPr>
      </w:pPr>
      <w:r w:rsidRPr="000F5B03">
        <w:rPr>
          <w:rFonts w:ascii="Times New Roman" w:hAnsi="Times New Roman" w:cs="Times New Roman"/>
          <w:b/>
          <w:sz w:val="24"/>
          <w:szCs w:val="24"/>
        </w:rPr>
        <w:t>УПРАЖНЕНИЯ:</w:t>
      </w:r>
      <w:r w:rsidRPr="000F5B03">
        <w:rPr>
          <w:rFonts w:ascii="Times New Roman" w:hAnsi="Times New Roman" w:cs="Times New Roman"/>
          <w:b/>
          <w:sz w:val="24"/>
          <w:szCs w:val="24"/>
        </w:rPr>
        <w:tab/>
      </w:r>
    </w:p>
    <w:p w:rsidR="000F5B03" w:rsidRPr="000F5B03" w:rsidRDefault="000F5B03" w:rsidP="000F5B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w:t>
      </w:r>
      <w:r w:rsidRPr="000F5B03">
        <w:rPr>
          <w:rFonts w:ascii="Times New Roman" w:hAnsi="Times New Roman" w:cs="Times New Roman"/>
          <w:sz w:val="24"/>
          <w:szCs w:val="24"/>
        </w:rPr>
        <w:t>Определение</w:t>
      </w:r>
      <w:proofErr w:type="spellEnd"/>
      <w:r w:rsidRPr="000F5B03">
        <w:rPr>
          <w:rFonts w:ascii="Times New Roman" w:hAnsi="Times New Roman" w:cs="Times New Roman"/>
          <w:sz w:val="24"/>
          <w:szCs w:val="24"/>
        </w:rPr>
        <w:t xml:space="preserve"> и передача в движении: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1-характера музыки (</w:t>
      </w:r>
      <w:proofErr w:type="gramStart"/>
      <w:r w:rsidRPr="000F5B03">
        <w:rPr>
          <w:rFonts w:ascii="Times New Roman" w:hAnsi="Times New Roman" w:cs="Times New Roman"/>
          <w:sz w:val="24"/>
          <w:szCs w:val="24"/>
        </w:rPr>
        <w:t>спокойный</w:t>
      </w:r>
      <w:proofErr w:type="gramEnd"/>
      <w:r w:rsidRPr="000F5B03">
        <w:rPr>
          <w:rFonts w:ascii="Times New Roman" w:hAnsi="Times New Roman" w:cs="Times New Roman"/>
          <w:sz w:val="24"/>
          <w:szCs w:val="24"/>
        </w:rPr>
        <w:t>, торжественный);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2-темпа (умеренный);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3-сильных и слабых долей.</w:t>
      </w:r>
    </w:p>
    <w:p w:rsidR="000F5B03" w:rsidRPr="000F5B03" w:rsidRDefault="000F5B03" w:rsidP="000F5B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w:t>
      </w:r>
      <w:r w:rsidRPr="000F5B03">
        <w:rPr>
          <w:rFonts w:ascii="Times New Roman" w:hAnsi="Times New Roman" w:cs="Times New Roman"/>
          <w:sz w:val="24"/>
          <w:szCs w:val="24"/>
        </w:rPr>
        <w:t>Упражнения</w:t>
      </w:r>
      <w:proofErr w:type="spellEnd"/>
      <w:r w:rsidRPr="000F5B03">
        <w:rPr>
          <w:rFonts w:ascii="Times New Roman" w:hAnsi="Times New Roman" w:cs="Times New Roman"/>
          <w:sz w:val="24"/>
          <w:szCs w:val="24"/>
        </w:rPr>
        <w:t xml:space="preserve"> на развитие ориентации в пространстве.</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ходьба: бодрая, маршеобразная, спокойная,  умение пройти под музыку;</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бег (легкий, стремительный, широкий);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танцевальный шаг (выворотное положение ноги, с носка на пятку);</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подскоки на месте и с продвижением вперед с вытянутой и сокращенной стопой;</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с. Упражнения на развитие «мышечного чувства» и отдельных групп мышц.</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упражнения для пальцев и кистей рук: сгибание кистей вниз–вверх, руки вытянуты в стороны на уровне плеч;</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движение рук. Имитация «Полоскание»;</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«пушинка» - схватить пух пальцами;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прослушивание простейших ритмических рисунков;</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поклон. Поклон дисциплинирует ребенка и приучает к правилам хорошего тона.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Мальчики - I свободная позиция, руки опущены вдоль корпуса.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«Раз» - шаг в сторону правой ногой, голова прямо.</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«Два» - подставить левую ногу в I позицию.</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«Три» - опустить подбородок вниз.</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«Четыре» - вернуть голову в исходное положение.</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Девочки – I свободная позиция ног, руки в IV позиции.</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«Раз» - шаг правой ногой в сторону, голова прямо.</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«Два» - подставить левую ногу в I позицию.</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«Три» - </w:t>
      </w:r>
      <w:proofErr w:type="spellStart"/>
      <w:r w:rsidRPr="000F5B03">
        <w:rPr>
          <w:rFonts w:ascii="Times New Roman" w:hAnsi="Times New Roman" w:cs="Times New Roman"/>
          <w:sz w:val="24"/>
          <w:szCs w:val="24"/>
        </w:rPr>
        <w:t>demi</w:t>
      </w:r>
      <w:proofErr w:type="spellEnd"/>
      <w:r w:rsidRPr="000F5B03">
        <w:rPr>
          <w:rFonts w:ascii="Times New Roman" w:hAnsi="Times New Roman" w:cs="Times New Roman"/>
          <w:sz w:val="24"/>
          <w:szCs w:val="24"/>
        </w:rPr>
        <w:t xml:space="preserve"> – </w:t>
      </w:r>
      <w:proofErr w:type="spellStart"/>
      <w:r w:rsidRPr="000F5B03">
        <w:rPr>
          <w:rFonts w:ascii="Times New Roman" w:hAnsi="Times New Roman" w:cs="Times New Roman"/>
          <w:sz w:val="24"/>
          <w:szCs w:val="24"/>
        </w:rPr>
        <w:t>plie</w:t>
      </w:r>
      <w:proofErr w:type="spellEnd"/>
      <w:r w:rsidRPr="000F5B03">
        <w:rPr>
          <w:rFonts w:ascii="Times New Roman" w:hAnsi="Times New Roman" w:cs="Times New Roman"/>
          <w:sz w:val="24"/>
          <w:szCs w:val="24"/>
        </w:rPr>
        <w:t>, подбородок опустить вниз</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«Четыре» - исходное положение.</w:t>
      </w: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3.     Партерная гимнастика</w:t>
      </w:r>
      <w:r>
        <w:rPr>
          <w:rFonts w:ascii="Times New Roman" w:hAnsi="Times New Roman" w:cs="Times New Roman"/>
          <w:b/>
          <w:i/>
          <w:sz w:val="24"/>
          <w:szCs w:val="24"/>
        </w:rPr>
        <w:t>.</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Теория: термин «партерная гимнастика» появился не так давно. Его возникновение связано с развитием нетрадиционных видов гимнастики. Слово партер произошло от </w:t>
      </w:r>
      <w:proofErr w:type="gramStart"/>
      <w:r w:rsidRPr="000F5B03">
        <w:rPr>
          <w:rFonts w:ascii="Times New Roman" w:hAnsi="Times New Roman" w:cs="Times New Roman"/>
          <w:sz w:val="24"/>
          <w:szCs w:val="24"/>
        </w:rPr>
        <w:t>французского</w:t>
      </w:r>
      <w:proofErr w:type="gramEnd"/>
      <w:r w:rsidRPr="000F5B03">
        <w:rPr>
          <w:rFonts w:ascii="Times New Roman" w:hAnsi="Times New Roman" w:cs="Times New Roman"/>
          <w:sz w:val="24"/>
          <w:szCs w:val="24"/>
        </w:rPr>
        <w:t xml:space="preserve"> </w:t>
      </w:r>
      <w:proofErr w:type="spellStart"/>
      <w:r w:rsidRPr="000F5B03">
        <w:rPr>
          <w:rFonts w:ascii="Times New Roman" w:hAnsi="Times New Roman" w:cs="Times New Roman"/>
          <w:sz w:val="24"/>
          <w:szCs w:val="24"/>
        </w:rPr>
        <w:t>parterre</w:t>
      </w:r>
      <w:proofErr w:type="spellEnd"/>
      <w:r w:rsidRPr="000F5B03">
        <w:rPr>
          <w:rFonts w:ascii="Times New Roman" w:hAnsi="Times New Roman" w:cs="Times New Roman"/>
          <w:sz w:val="24"/>
          <w:szCs w:val="24"/>
        </w:rPr>
        <w:t xml:space="preserve"> (по земле): слово </w:t>
      </w:r>
      <w:proofErr w:type="spellStart"/>
      <w:r w:rsidRPr="000F5B03">
        <w:rPr>
          <w:rFonts w:ascii="Times New Roman" w:hAnsi="Times New Roman" w:cs="Times New Roman"/>
          <w:sz w:val="24"/>
          <w:szCs w:val="24"/>
        </w:rPr>
        <w:t>par</w:t>
      </w:r>
      <w:proofErr w:type="spellEnd"/>
      <w:r w:rsidRPr="000F5B03">
        <w:rPr>
          <w:rFonts w:ascii="Times New Roman" w:hAnsi="Times New Roman" w:cs="Times New Roman"/>
          <w:sz w:val="24"/>
          <w:szCs w:val="24"/>
        </w:rPr>
        <w:t xml:space="preserve"> — по, а слово </w:t>
      </w:r>
      <w:proofErr w:type="spellStart"/>
      <w:r w:rsidRPr="000F5B03">
        <w:rPr>
          <w:rFonts w:ascii="Times New Roman" w:hAnsi="Times New Roman" w:cs="Times New Roman"/>
          <w:sz w:val="24"/>
          <w:szCs w:val="24"/>
        </w:rPr>
        <w:t>terre</w:t>
      </w:r>
      <w:proofErr w:type="spellEnd"/>
      <w:r w:rsidRPr="000F5B03">
        <w:rPr>
          <w:rFonts w:ascii="Times New Roman" w:hAnsi="Times New Roman" w:cs="Times New Roman"/>
          <w:sz w:val="24"/>
          <w:szCs w:val="24"/>
        </w:rPr>
        <w:t xml:space="preserve"> — земля. Под «партерной» гимнастикой понимают выполнение различного рода </w:t>
      </w:r>
      <w:proofErr w:type="gramStart"/>
      <w:r w:rsidRPr="000F5B03">
        <w:rPr>
          <w:rFonts w:ascii="Times New Roman" w:hAnsi="Times New Roman" w:cs="Times New Roman"/>
          <w:sz w:val="24"/>
          <w:szCs w:val="24"/>
        </w:rPr>
        <w:t>упражнений</w:t>
      </w:r>
      <w:proofErr w:type="gramEnd"/>
      <w:r w:rsidRPr="000F5B03">
        <w:rPr>
          <w:rFonts w:ascii="Times New Roman" w:hAnsi="Times New Roman" w:cs="Times New Roman"/>
          <w:sz w:val="24"/>
          <w:szCs w:val="24"/>
        </w:rPr>
        <w:t xml:space="preserve"> в положении сидя, лежа, на боку, из различных упоров. </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lastRenderedPageBreak/>
        <w:t>Практика:</w:t>
      </w:r>
    </w:p>
    <w:p w:rsidR="000F5B03" w:rsidRPr="000F5B03" w:rsidRDefault="000F5B03" w:rsidP="000F5B03">
      <w:pPr>
        <w:spacing w:after="0" w:line="240" w:lineRule="auto"/>
        <w:rPr>
          <w:rFonts w:ascii="Times New Roman" w:hAnsi="Times New Roman" w:cs="Times New Roman"/>
          <w:b/>
          <w:sz w:val="24"/>
          <w:szCs w:val="24"/>
        </w:rPr>
      </w:pPr>
      <w:r w:rsidRPr="000F5B03">
        <w:rPr>
          <w:rFonts w:ascii="Times New Roman" w:hAnsi="Times New Roman" w:cs="Times New Roman"/>
          <w:b/>
          <w:sz w:val="24"/>
          <w:szCs w:val="24"/>
        </w:rPr>
        <w:t>УПРАЖНЕНИЯ:</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подвижность голеностопного сустава;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шага;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гибкости;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укрепление позвоночника;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и укрепление брюшного пресса;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 xml:space="preserve">упражнение на развитие </w:t>
      </w:r>
      <w:proofErr w:type="spellStart"/>
      <w:r w:rsidRPr="000F5B03">
        <w:rPr>
          <w:rFonts w:ascii="Times New Roman" w:hAnsi="Times New Roman" w:cs="Times New Roman"/>
          <w:sz w:val="24"/>
          <w:szCs w:val="24"/>
        </w:rPr>
        <w:t>выворотности</w:t>
      </w:r>
      <w:proofErr w:type="spellEnd"/>
      <w:r w:rsidRPr="000F5B03">
        <w:rPr>
          <w:rFonts w:ascii="Times New Roman" w:hAnsi="Times New Roman" w:cs="Times New Roman"/>
          <w:sz w:val="24"/>
          <w:szCs w:val="24"/>
        </w:rPr>
        <w:t xml:space="preserve"> ног;</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мышц паха;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растяжка ног (вперед, в сторону);</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наклоны корпуса к ногам;</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полу (шпагат).</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4.    Играя,  танцуем</w:t>
      </w:r>
      <w:proofErr w:type="gramStart"/>
      <w:r w:rsidRPr="000F5B03">
        <w:rPr>
          <w:rFonts w:ascii="Times New Roman" w:hAnsi="Times New Roman" w:cs="Times New Roman"/>
          <w:b/>
          <w:i/>
          <w:sz w:val="24"/>
          <w:szCs w:val="24"/>
        </w:rPr>
        <w:t xml:space="preserve"> </w:t>
      </w:r>
      <w:r>
        <w:rPr>
          <w:rFonts w:ascii="Times New Roman" w:hAnsi="Times New Roman" w:cs="Times New Roman"/>
          <w:b/>
          <w:i/>
          <w:sz w:val="24"/>
          <w:szCs w:val="24"/>
        </w:rPr>
        <w:t>.</w:t>
      </w:r>
      <w:proofErr w:type="gramEnd"/>
      <w:r w:rsidRPr="000F5B03">
        <w:rPr>
          <w:rFonts w:ascii="Times New Roman" w:hAnsi="Times New Roman" w:cs="Times New Roman"/>
          <w:b/>
          <w:i/>
          <w:sz w:val="24"/>
          <w:szCs w:val="24"/>
        </w:rPr>
        <w:t xml:space="preserve">                                                                                                                                               </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Теория: Игры долгие годы остаются главным и любимым занятием всех детей. Правильно используя игры можно многого добиться в воспитании детей. Ребенок моделирует в игре свои отношения с окружающим миром, проигрывает различные ситуации - в одних он лидирует, в других подчиняется или осуществляет совместную деятельность с другими детьми и взрослыми. Через игру можно научить детей танцевать. В искусстве танца игра, по мнению И. </w:t>
      </w:r>
      <w:proofErr w:type="spellStart"/>
      <w:r w:rsidRPr="000F5B03">
        <w:rPr>
          <w:rFonts w:ascii="Times New Roman" w:hAnsi="Times New Roman" w:cs="Times New Roman"/>
          <w:sz w:val="24"/>
          <w:szCs w:val="24"/>
        </w:rPr>
        <w:t>Хейзинга</w:t>
      </w:r>
      <w:proofErr w:type="spellEnd"/>
      <w:r w:rsidRPr="000F5B03">
        <w:rPr>
          <w:rFonts w:ascii="Times New Roman" w:hAnsi="Times New Roman" w:cs="Times New Roman"/>
          <w:sz w:val="24"/>
          <w:szCs w:val="24"/>
        </w:rPr>
        <w:t xml:space="preserve">, присутствует в еще большей мере.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 </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Практика: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игра «ниточка и иголочка»;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игра «кот и мыши»;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игра «лягушки и цапли».</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5.</w:t>
      </w:r>
      <w:r w:rsidRPr="000F5B03">
        <w:rPr>
          <w:rFonts w:ascii="Times New Roman" w:hAnsi="Times New Roman" w:cs="Times New Roman"/>
          <w:b/>
          <w:i/>
          <w:sz w:val="24"/>
          <w:szCs w:val="24"/>
        </w:rPr>
        <w:tab/>
        <w:t>Основные танцевальные движения.</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Теория:  данном </w:t>
      </w:r>
      <w:proofErr w:type="gramStart"/>
      <w:r w:rsidRPr="000F5B03">
        <w:rPr>
          <w:rFonts w:ascii="Times New Roman" w:hAnsi="Times New Roman" w:cs="Times New Roman"/>
          <w:sz w:val="24"/>
          <w:szCs w:val="24"/>
        </w:rPr>
        <w:t>разделе</w:t>
      </w:r>
      <w:proofErr w:type="gramEnd"/>
      <w:r w:rsidRPr="000F5B03">
        <w:rPr>
          <w:rFonts w:ascii="Times New Roman" w:hAnsi="Times New Roman" w:cs="Times New Roman"/>
          <w:sz w:val="24"/>
          <w:szCs w:val="24"/>
        </w:rPr>
        <w:t xml:space="preserve"> объясняется правила исполнения отдельных движений.</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Практика: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шаг на носках;</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приставной шаг;</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высокий бег;</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легкие подскоки;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галоп вперед, «лошадками»;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притопы;</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различные виды прыжков;</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«пружинка»;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различные виды прыжков;</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элементы русской пляски;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положения рук в русской пляске;</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0F5B03">
        <w:rPr>
          <w:rFonts w:ascii="Times New Roman" w:hAnsi="Times New Roman" w:cs="Times New Roman"/>
          <w:sz w:val="24"/>
          <w:szCs w:val="24"/>
        </w:rPr>
        <w:t>сновные пространственные построения и передвижения.</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6.</w:t>
      </w:r>
      <w:r w:rsidRPr="000F5B03">
        <w:rPr>
          <w:rFonts w:ascii="Times New Roman" w:hAnsi="Times New Roman" w:cs="Times New Roman"/>
          <w:b/>
          <w:i/>
          <w:sz w:val="24"/>
          <w:szCs w:val="24"/>
        </w:rPr>
        <w:tab/>
      </w:r>
      <w:proofErr w:type="spellStart"/>
      <w:r w:rsidRPr="000F5B03">
        <w:rPr>
          <w:rFonts w:ascii="Times New Roman" w:hAnsi="Times New Roman" w:cs="Times New Roman"/>
          <w:b/>
          <w:i/>
          <w:sz w:val="24"/>
          <w:szCs w:val="24"/>
        </w:rPr>
        <w:t>Репетиционно-постановочная</w:t>
      </w:r>
      <w:proofErr w:type="spellEnd"/>
      <w:r w:rsidRPr="000F5B03">
        <w:rPr>
          <w:rFonts w:ascii="Times New Roman" w:hAnsi="Times New Roman" w:cs="Times New Roman"/>
          <w:b/>
          <w:i/>
          <w:sz w:val="24"/>
          <w:szCs w:val="24"/>
        </w:rPr>
        <w:t xml:space="preserve"> работа.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ведется объяснение постановочного материала танца.</w:t>
      </w:r>
    </w:p>
    <w:p w:rsid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sz w:val="24"/>
          <w:szCs w:val="24"/>
        </w:rPr>
        <w:t xml:space="preserve">Практика: разучивается </w:t>
      </w:r>
      <w:proofErr w:type="gramStart"/>
      <w:r w:rsidRPr="000F5B03">
        <w:rPr>
          <w:rFonts w:ascii="Times New Roman" w:hAnsi="Times New Roman" w:cs="Times New Roman"/>
          <w:sz w:val="24"/>
          <w:szCs w:val="24"/>
        </w:rPr>
        <w:t>танцевальная композиция, построенная  на изученных танцевальных движениях и выстраивается</w:t>
      </w:r>
      <w:proofErr w:type="gramEnd"/>
      <w:r w:rsidRPr="000F5B03">
        <w:rPr>
          <w:rFonts w:ascii="Times New Roman" w:hAnsi="Times New Roman" w:cs="Times New Roman"/>
          <w:sz w:val="24"/>
          <w:szCs w:val="24"/>
        </w:rPr>
        <w:t xml:space="preserve"> в законченную форму-танец. </w:t>
      </w:r>
    </w:p>
    <w:p w:rsidR="000F5B03" w:rsidRDefault="000F5B03" w:rsidP="000F5B03">
      <w:pPr>
        <w:spacing w:after="0" w:line="240" w:lineRule="auto"/>
        <w:rPr>
          <w:rFonts w:ascii="Times New Roman" w:hAnsi="Times New Roman" w:cs="Times New Roman"/>
          <w:b/>
          <w:i/>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7.</w:t>
      </w:r>
      <w:r w:rsidRPr="000F5B03">
        <w:rPr>
          <w:rFonts w:ascii="Times New Roman" w:hAnsi="Times New Roman" w:cs="Times New Roman"/>
          <w:b/>
          <w:i/>
          <w:sz w:val="24"/>
          <w:szCs w:val="24"/>
        </w:rPr>
        <w:tab/>
        <w:t>Выступления</w:t>
      </w:r>
      <w:r>
        <w:rPr>
          <w:rFonts w:ascii="Times New Roman" w:hAnsi="Times New Roman" w:cs="Times New Roman"/>
          <w:b/>
          <w:i/>
          <w:sz w:val="24"/>
          <w:szCs w:val="24"/>
        </w:rPr>
        <w:t>.</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(Одна из форм оценки качества  знаний).</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Теория: детям объясняется правила поведения на </w:t>
      </w:r>
      <w:proofErr w:type="gramStart"/>
      <w:r w:rsidRPr="000F5B03">
        <w:rPr>
          <w:rFonts w:ascii="Times New Roman" w:hAnsi="Times New Roman" w:cs="Times New Roman"/>
          <w:sz w:val="24"/>
          <w:szCs w:val="24"/>
        </w:rPr>
        <w:t>концертных</w:t>
      </w:r>
      <w:proofErr w:type="gramEnd"/>
      <w:r w:rsidRPr="000F5B03">
        <w:rPr>
          <w:rFonts w:ascii="Times New Roman" w:hAnsi="Times New Roman" w:cs="Times New Roman"/>
          <w:sz w:val="24"/>
          <w:szCs w:val="24"/>
        </w:rPr>
        <w:t xml:space="preserve"> выступления.</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Практика: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праздник осени;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новогодние выступления;</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фестиваль.</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sz w:val="24"/>
          <w:szCs w:val="24"/>
        </w:rPr>
      </w:pPr>
      <w:r w:rsidRPr="000F5B03">
        <w:rPr>
          <w:rFonts w:ascii="Times New Roman" w:hAnsi="Times New Roman" w:cs="Times New Roman"/>
          <w:b/>
          <w:sz w:val="24"/>
          <w:szCs w:val="24"/>
        </w:rPr>
        <w:t>Содержание учебных тем 2 года обучения</w:t>
      </w:r>
      <w:r>
        <w:rPr>
          <w:rFonts w:ascii="Times New Roman" w:hAnsi="Times New Roman" w:cs="Times New Roman"/>
          <w:b/>
          <w:sz w:val="24"/>
          <w:szCs w:val="24"/>
        </w:rPr>
        <w:t>.</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1.</w:t>
      </w:r>
      <w:r w:rsidRPr="000F5B03">
        <w:rPr>
          <w:rFonts w:ascii="Times New Roman" w:hAnsi="Times New Roman" w:cs="Times New Roman"/>
          <w:b/>
          <w:i/>
          <w:sz w:val="24"/>
          <w:szCs w:val="24"/>
        </w:rPr>
        <w:tab/>
        <w:t>Вводное занятие.</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рассказать о целях и задачах коллектива на предстоящий год, познакомиться с внутренними правилами, техникой безопасности в танцевальном классе.</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2.</w:t>
      </w:r>
      <w:r w:rsidRPr="000F5B03">
        <w:rPr>
          <w:rFonts w:ascii="Times New Roman" w:hAnsi="Times New Roman" w:cs="Times New Roman"/>
          <w:b/>
          <w:i/>
          <w:sz w:val="24"/>
          <w:szCs w:val="24"/>
        </w:rPr>
        <w:tab/>
        <w:t>Азбука музыкального движения.</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на данном этапе дается более сложный материал для развития у детей музыкального слуха, памяти, внимания, выразительности движений. Следует развить умение ориентироваться в маршевой и танцевальной музыке, определять ее характер, метроритм, умение согласовывать музыку с движением.</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Практика: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Является повторением первого года обучения с усложнением изучаемого материала.</w:t>
      </w:r>
    </w:p>
    <w:p w:rsidR="000F5B03" w:rsidRPr="000F5B03" w:rsidRDefault="000F5B03" w:rsidP="000F5B03">
      <w:pPr>
        <w:spacing w:after="0" w:line="240" w:lineRule="auto"/>
        <w:rPr>
          <w:rFonts w:ascii="Times New Roman" w:hAnsi="Times New Roman" w:cs="Times New Roman"/>
          <w:b/>
          <w:sz w:val="24"/>
          <w:szCs w:val="24"/>
        </w:rPr>
      </w:pPr>
      <w:r w:rsidRPr="000F5B03">
        <w:rPr>
          <w:rFonts w:ascii="Times New Roman" w:hAnsi="Times New Roman" w:cs="Times New Roman"/>
          <w:b/>
          <w:sz w:val="24"/>
          <w:szCs w:val="24"/>
        </w:rPr>
        <w:t xml:space="preserve">       УПРАЖНЕНИЯ:</w:t>
      </w:r>
      <w:r w:rsidRPr="000F5B03">
        <w:rPr>
          <w:rFonts w:ascii="Times New Roman" w:hAnsi="Times New Roman" w:cs="Times New Roman"/>
          <w:b/>
          <w:sz w:val="24"/>
          <w:szCs w:val="24"/>
        </w:rPr>
        <w:tab/>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0F5B03">
        <w:rPr>
          <w:rFonts w:ascii="Times New Roman" w:hAnsi="Times New Roman" w:cs="Times New Roman"/>
          <w:sz w:val="24"/>
          <w:szCs w:val="24"/>
        </w:rPr>
        <w:t>Определение и передача в движении: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1-характера музыки (</w:t>
      </w:r>
      <w:proofErr w:type="gramStart"/>
      <w:r w:rsidRPr="000F5B03">
        <w:rPr>
          <w:rFonts w:ascii="Times New Roman" w:hAnsi="Times New Roman" w:cs="Times New Roman"/>
          <w:sz w:val="24"/>
          <w:szCs w:val="24"/>
        </w:rPr>
        <w:t>спокойный</w:t>
      </w:r>
      <w:proofErr w:type="gramEnd"/>
      <w:r w:rsidRPr="000F5B03">
        <w:rPr>
          <w:rFonts w:ascii="Times New Roman" w:hAnsi="Times New Roman" w:cs="Times New Roman"/>
          <w:sz w:val="24"/>
          <w:szCs w:val="24"/>
        </w:rPr>
        <w:t>, торжественный);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2-темпа (умеренный);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3-сильных и слабых долей.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0F5B03">
        <w:rPr>
          <w:rFonts w:ascii="Times New Roman" w:hAnsi="Times New Roman" w:cs="Times New Roman"/>
          <w:sz w:val="24"/>
          <w:szCs w:val="24"/>
        </w:rPr>
        <w:t>Упражнения на развитие ориентации в пространстве.</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ходьба: бодрая, маршеобразная, спокойная,  умение пройти под музыку;</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бег (легкий, стремительный, широкий);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танцевальный шаг (выворотное положение ноги, с носка на пятку);</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подскоки на месте и с продвижением вперед с вытянутой и сокращенной стопой;</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галоп;</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галоп по кругу, по диагонали, в парах.</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0F5B03">
        <w:rPr>
          <w:rFonts w:ascii="Times New Roman" w:hAnsi="Times New Roman" w:cs="Times New Roman"/>
          <w:sz w:val="24"/>
          <w:szCs w:val="24"/>
        </w:rPr>
        <w:t>Упражнения на развитие «мышечного чувства» и отдельных групп мышц:</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упражнения для пальцев и кистей рук: сгибание кистей вниз–вверх, руки вытянуты в стороны на уровне плеч;</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движение рук, имитация «Полоскание»;</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«пушинка» - схватить пух пальцами;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прослушивание сложных  ритмических рисунков;</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поклон с выводом ноги в сторону.</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3.     Партерная гимнастика.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объясняется правильное исполнение упражнений партерной гимнастики</w:t>
      </w:r>
      <w:proofErr w:type="gramStart"/>
      <w:r w:rsidRPr="000F5B03">
        <w:rPr>
          <w:rFonts w:ascii="Times New Roman" w:hAnsi="Times New Roman" w:cs="Times New Roman"/>
          <w:sz w:val="24"/>
          <w:szCs w:val="24"/>
        </w:rPr>
        <w:t xml:space="preserve"> ,</w:t>
      </w:r>
      <w:proofErr w:type="gramEnd"/>
      <w:r w:rsidRPr="000F5B03">
        <w:rPr>
          <w:rFonts w:ascii="Times New Roman" w:hAnsi="Times New Roman" w:cs="Times New Roman"/>
          <w:sz w:val="24"/>
          <w:szCs w:val="24"/>
        </w:rPr>
        <w:t>усложняется работой с палкой.</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Практика:                                                                                                                                                    </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подвижности стопы;</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подвижность голеностопного сустава;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шага;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гибкости;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укрепление позвоночника (лодочка, корзинка, стрела);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и укрепление брюшного пресса (подъем ног на 90 градусов);</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 xml:space="preserve">упражнение на развитие </w:t>
      </w:r>
      <w:proofErr w:type="spellStart"/>
      <w:r w:rsidRPr="000F5B03">
        <w:rPr>
          <w:rFonts w:ascii="Times New Roman" w:hAnsi="Times New Roman" w:cs="Times New Roman"/>
          <w:sz w:val="24"/>
          <w:szCs w:val="24"/>
        </w:rPr>
        <w:t>выворотности</w:t>
      </w:r>
      <w:proofErr w:type="spellEnd"/>
      <w:r w:rsidRPr="000F5B03">
        <w:rPr>
          <w:rFonts w:ascii="Times New Roman" w:hAnsi="Times New Roman" w:cs="Times New Roman"/>
          <w:sz w:val="24"/>
          <w:szCs w:val="24"/>
        </w:rPr>
        <w:t xml:space="preserve"> ног;</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развитие мышц паха;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растяжка ног (вперед, в сторону);</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наклоны корпуса к ногам;</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упражнение на полу (шпагат).</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«корзинка»;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«лодочка»;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 xml:space="preserve">мостик и </w:t>
      </w:r>
      <w:proofErr w:type="spellStart"/>
      <w:r w:rsidRPr="000F5B03">
        <w:rPr>
          <w:rFonts w:ascii="Times New Roman" w:hAnsi="Times New Roman" w:cs="Times New Roman"/>
          <w:sz w:val="24"/>
          <w:szCs w:val="24"/>
        </w:rPr>
        <w:t>полумостик</w:t>
      </w:r>
      <w:proofErr w:type="spellEnd"/>
      <w:r w:rsidRPr="000F5B03">
        <w:rPr>
          <w:rFonts w:ascii="Times New Roman" w:hAnsi="Times New Roman" w:cs="Times New Roman"/>
          <w:sz w:val="24"/>
          <w:szCs w:val="24"/>
        </w:rPr>
        <w:t>;</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«кольцо».</w:t>
      </w:r>
    </w:p>
    <w:p w:rsidR="000F5B03" w:rsidRPr="000F5B03" w:rsidRDefault="000F5B03" w:rsidP="000F5B03">
      <w:pPr>
        <w:spacing w:after="0" w:line="240" w:lineRule="auto"/>
        <w:rPr>
          <w:rFonts w:ascii="Times New Roman" w:hAnsi="Times New Roman" w:cs="Times New Roman"/>
          <w:sz w:val="24"/>
          <w:szCs w:val="24"/>
        </w:rPr>
      </w:pPr>
    </w:p>
    <w:p w:rsid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lastRenderedPageBreak/>
        <w:t>4.</w:t>
      </w:r>
      <w:r w:rsidRPr="000F5B03">
        <w:rPr>
          <w:rFonts w:ascii="Times New Roman" w:hAnsi="Times New Roman" w:cs="Times New Roman"/>
          <w:b/>
          <w:i/>
          <w:sz w:val="24"/>
          <w:szCs w:val="24"/>
        </w:rPr>
        <w:tab/>
        <w:t>Играя, танцуем.</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Этот раздел повторяет материал прошлого года обучения с некоторым усложнением изучаемого материала.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Практика:                                                                                                                                                    </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игра» делай как я»;</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игры на развитие ловкости;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игры для развития творческой фантазии.</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5.    Основные танцевальные движения</w:t>
      </w:r>
      <w:r>
        <w:rPr>
          <w:rFonts w:ascii="Times New Roman" w:hAnsi="Times New Roman" w:cs="Times New Roman"/>
          <w:b/>
          <w:i/>
          <w:sz w:val="24"/>
          <w:szCs w:val="24"/>
        </w:rPr>
        <w:t>.</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объясняется правильное исполнение изучаемого материала.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Практика: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 xml:space="preserve">подъем на </w:t>
      </w:r>
      <w:proofErr w:type="spellStart"/>
      <w:r w:rsidRPr="000F5B03">
        <w:rPr>
          <w:rFonts w:ascii="Times New Roman" w:hAnsi="Times New Roman" w:cs="Times New Roman"/>
          <w:sz w:val="24"/>
          <w:szCs w:val="24"/>
        </w:rPr>
        <w:t>полупальцы</w:t>
      </w:r>
      <w:proofErr w:type="spellEnd"/>
      <w:r w:rsidRPr="000F5B03">
        <w:rPr>
          <w:rFonts w:ascii="Times New Roman" w:hAnsi="Times New Roman" w:cs="Times New Roman"/>
          <w:sz w:val="24"/>
          <w:szCs w:val="24"/>
        </w:rPr>
        <w:t xml:space="preserve"> по VI позиции;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0F5B03">
        <w:rPr>
          <w:rFonts w:ascii="Times New Roman" w:hAnsi="Times New Roman" w:cs="Times New Roman"/>
          <w:sz w:val="24"/>
          <w:szCs w:val="24"/>
        </w:rPr>
        <w:t>проучивание</w:t>
      </w:r>
      <w:proofErr w:type="spellEnd"/>
      <w:r w:rsidRPr="000F5B03">
        <w:rPr>
          <w:rFonts w:ascii="Times New Roman" w:hAnsi="Times New Roman" w:cs="Times New Roman"/>
          <w:sz w:val="24"/>
          <w:szCs w:val="24"/>
        </w:rPr>
        <w:t xml:space="preserve"> шага подскока с высоко поднятым коленом;</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0F5B03">
        <w:rPr>
          <w:rFonts w:ascii="Times New Roman" w:hAnsi="Times New Roman" w:cs="Times New Roman"/>
          <w:sz w:val="24"/>
          <w:szCs w:val="24"/>
        </w:rPr>
        <w:t>проучивание</w:t>
      </w:r>
      <w:proofErr w:type="spellEnd"/>
      <w:r w:rsidRPr="000F5B03">
        <w:rPr>
          <w:rFonts w:ascii="Times New Roman" w:hAnsi="Times New Roman" w:cs="Times New Roman"/>
          <w:sz w:val="24"/>
          <w:szCs w:val="24"/>
        </w:rPr>
        <w:t xml:space="preserve"> бега на месте и в продвижении;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0F5B03">
        <w:rPr>
          <w:rFonts w:ascii="Times New Roman" w:hAnsi="Times New Roman" w:cs="Times New Roman"/>
          <w:sz w:val="24"/>
          <w:szCs w:val="24"/>
        </w:rPr>
        <w:t>проучивание</w:t>
      </w:r>
      <w:proofErr w:type="spellEnd"/>
      <w:r w:rsidRPr="000F5B03">
        <w:rPr>
          <w:rFonts w:ascii="Times New Roman" w:hAnsi="Times New Roman" w:cs="Times New Roman"/>
          <w:sz w:val="24"/>
          <w:szCs w:val="24"/>
        </w:rPr>
        <w:t xml:space="preserve"> шага галопа;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 xml:space="preserve">разучивание бега на </w:t>
      </w:r>
      <w:proofErr w:type="spellStart"/>
      <w:r w:rsidRPr="000F5B03">
        <w:rPr>
          <w:rFonts w:ascii="Times New Roman" w:hAnsi="Times New Roman" w:cs="Times New Roman"/>
          <w:sz w:val="24"/>
          <w:szCs w:val="24"/>
        </w:rPr>
        <w:t>полупальцах</w:t>
      </w:r>
      <w:proofErr w:type="spellEnd"/>
      <w:r w:rsidRPr="000F5B03">
        <w:rPr>
          <w:rFonts w:ascii="Times New Roman" w:hAnsi="Times New Roman" w:cs="Times New Roman"/>
          <w:sz w:val="24"/>
          <w:szCs w:val="24"/>
        </w:rPr>
        <w:t>;</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0F5B03">
        <w:rPr>
          <w:rFonts w:ascii="Times New Roman" w:hAnsi="Times New Roman" w:cs="Times New Roman"/>
          <w:sz w:val="24"/>
          <w:szCs w:val="24"/>
        </w:rPr>
        <w:t>проучивание</w:t>
      </w:r>
      <w:proofErr w:type="spellEnd"/>
      <w:r w:rsidRPr="000F5B03">
        <w:rPr>
          <w:rFonts w:ascii="Times New Roman" w:hAnsi="Times New Roman" w:cs="Times New Roman"/>
          <w:sz w:val="24"/>
          <w:szCs w:val="24"/>
        </w:rPr>
        <w:t xml:space="preserve"> шага с носочка;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тренировочные упражнения, сочетающие в себе проученные выше шаги;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полуприседание по VI позиции (пружинка);</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полуприседание с выносом ноги на каблук;</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движение рук с талии;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удары ногой по VI позиции;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простой топающий шаг по VI позиции;</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приставной ша</w:t>
      </w:r>
      <w:proofErr w:type="gramStart"/>
      <w:r w:rsidRPr="000F5B03">
        <w:rPr>
          <w:rFonts w:ascii="Times New Roman" w:hAnsi="Times New Roman" w:cs="Times New Roman"/>
          <w:sz w:val="24"/>
          <w:szCs w:val="24"/>
        </w:rPr>
        <w:t>г(</w:t>
      </w:r>
      <w:proofErr w:type="gramEnd"/>
      <w:r w:rsidRPr="000F5B03">
        <w:rPr>
          <w:rFonts w:ascii="Times New Roman" w:hAnsi="Times New Roman" w:cs="Times New Roman"/>
          <w:sz w:val="24"/>
          <w:szCs w:val="24"/>
        </w:rPr>
        <w:t>различные варианты данного упражнения0;</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галоп по VI позиции в сторону, вперед;</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w:t>
      </w:r>
      <w:proofErr w:type="spellStart"/>
      <w:r w:rsidRPr="000F5B03">
        <w:rPr>
          <w:rFonts w:ascii="Times New Roman" w:hAnsi="Times New Roman" w:cs="Times New Roman"/>
          <w:sz w:val="24"/>
          <w:szCs w:val="24"/>
        </w:rPr>
        <w:t>ковырялочка</w:t>
      </w:r>
      <w:proofErr w:type="spellEnd"/>
      <w:proofErr w:type="gramStart"/>
      <w:r w:rsidRPr="000F5B03">
        <w:rPr>
          <w:rFonts w:ascii="Times New Roman" w:hAnsi="Times New Roman" w:cs="Times New Roman"/>
          <w:sz w:val="24"/>
          <w:szCs w:val="24"/>
        </w:rPr>
        <w:t>».;</w:t>
      </w:r>
      <w:proofErr w:type="gramEnd"/>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работа в парах;</w:t>
      </w: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5B03">
        <w:rPr>
          <w:rFonts w:ascii="Times New Roman" w:hAnsi="Times New Roman" w:cs="Times New Roman"/>
          <w:sz w:val="24"/>
          <w:szCs w:val="24"/>
        </w:rPr>
        <w:t>более сложные перестроения и рисунок танца.</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 xml:space="preserve">6.    </w:t>
      </w:r>
      <w:proofErr w:type="spellStart"/>
      <w:r w:rsidRPr="000F5B03">
        <w:rPr>
          <w:rFonts w:ascii="Times New Roman" w:hAnsi="Times New Roman" w:cs="Times New Roman"/>
          <w:b/>
          <w:i/>
          <w:sz w:val="24"/>
          <w:szCs w:val="24"/>
        </w:rPr>
        <w:t>Репетиционно-постановочная</w:t>
      </w:r>
      <w:proofErr w:type="spellEnd"/>
      <w:r w:rsidRPr="000F5B03">
        <w:rPr>
          <w:rFonts w:ascii="Times New Roman" w:hAnsi="Times New Roman" w:cs="Times New Roman"/>
          <w:b/>
          <w:i/>
          <w:sz w:val="24"/>
          <w:szCs w:val="24"/>
        </w:rPr>
        <w:t xml:space="preserve"> работа.</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Теория: 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Показ танца является необходимым этапом постановочной работы. Во время выступления учащиеся воспитывают отношение к публичному выступлению и само 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«нравится-не нравится», «интересно-не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 xml:space="preserve">Практика: разучиваются </w:t>
      </w:r>
      <w:proofErr w:type="gramStart"/>
      <w:r w:rsidRPr="000F5B03">
        <w:rPr>
          <w:rFonts w:ascii="Times New Roman" w:hAnsi="Times New Roman" w:cs="Times New Roman"/>
          <w:sz w:val="24"/>
          <w:szCs w:val="24"/>
        </w:rPr>
        <w:t>танцевальные композиции, построенные  на изученных танцевальных движениях и выстраивается</w:t>
      </w:r>
      <w:proofErr w:type="gramEnd"/>
      <w:r w:rsidRPr="000F5B03">
        <w:rPr>
          <w:rFonts w:ascii="Times New Roman" w:hAnsi="Times New Roman" w:cs="Times New Roman"/>
          <w:sz w:val="24"/>
          <w:szCs w:val="24"/>
        </w:rPr>
        <w:t xml:space="preserve"> в законченную форму-танец.</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b/>
          <w:i/>
          <w:sz w:val="24"/>
          <w:szCs w:val="24"/>
        </w:rPr>
      </w:pPr>
      <w:r w:rsidRPr="000F5B03">
        <w:rPr>
          <w:rFonts w:ascii="Times New Roman" w:hAnsi="Times New Roman" w:cs="Times New Roman"/>
          <w:b/>
          <w:i/>
          <w:sz w:val="24"/>
          <w:szCs w:val="24"/>
        </w:rPr>
        <w:t>7.    Выступления (одна из форм оценки качества  знаний)</w:t>
      </w:r>
      <w:r>
        <w:rPr>
          <w:rFonts w:ascii="Times New Roman" w:hAnsi="Times New Roman" w:cs="Times New Roman"/>
          <w:b/>
          <w:i/>
          <w:sz w:val="24"/>
          <w:szCs w:val="24"/>
        </w:rPr>
        <w:t>.</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Открытый урок в середине учебного года и в заключени</w:t>
      </w:r>
      <w:proofErr w:type="gramStart"/>
      <w:r w:rsidRPr="000F5B03">
        <w:rPr>
          <w:rFonts w:ascii="Times New Roman" w:hAnsi="Times New Roman" w:cs="Times New Roman"/>
          <w:sz w:val="24"/>
          <w:szCs w:val="24"/>
        </w:rPr>
        <w:t>и</w:t>
      </w:r>
      <w:proofErr w:type="gramEnd"/>
      <w:r w:rsidRPr="000F5B03">
        <w:rPr>
          <w:rFonts w:ascii="Times New Roman" w:hAnsi="Times New Roman" w:cs="Times New Roman"/>
          <w:sz w:val="24"/>
          <w:szCs w:val="24"/>
        </w:rPr>
        <w:t xml:space="preserve"> учебного года. Дети  должны показать умения и навыки, приобретенные детьми за время первого года обучения.</w:t>
      </w:r>
    </w:p>
    <w:p w:rsidR="000F5B03" w:rsidRPr="000F5B03" w:rsidRDefault="000F5B03" w:rsidP="000F5B03">
      <w:pPr>
        <w:spacing w:after="0" w:line="240" w:lineRule="auto"/>
        <w:rPr>
          <w:rFonts w:ascii="Times New Roman" w:hAnsi="Times New Roman" w:cs="Times New Roman"/>
          <w:sz w:val="24"/>
          <w:szCs w:val="24"/>
        </w:rPr>
      </w:pPr>
    </w:p>
    <w:p w:rsidR="000F5B03" w:rsidRPr="000F5B03" w:rsidRDefault="000F5B03" w:rsidP="000F5B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5B03">
        <w:rPr>
          <w:rFonts w:ascii="Times New Roman" w:hAnsi="Times New Roman" w:cs="Times New Roman"/>
          <w:sz w:val="24"/>
          <w:szCs w:val="24"/>
        </w:rPr>
        <w:t xml:space="preserve">Для успешной реализации данной программы необходимо следующее: </w:t>
      </w:r>
    </w:p>
    <w:p w:rsidR="000F5B03" w:rsidRP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t>Занятия хореографией должны проходить в просторном, проветренном классе. Прикрепляемая вдоль стены палка (станок) должна соответствовать росту, находиться на уровне талии или чуть выше. Опоры устанавливают напротив зеркал. При занятиях зеркало помогает проверить правильность выполнения упражнений, стройности, осанки, красоту позы. Оно отмечает и ошибки, и достижения. Обувь должна быть легкой, облегчающей свободу движений (балетки). Форма для занятий должна быть уд</w:t>
      </w:r>
      <w:r>
        <w:rPr>
          <w:rFonts w:ascii="Times New Roman" w:hAnsi="Times New Roman" w:cs="Times New Roman"/>
          <w:sz w:val="24"/>
          <w:szCs w:val="24"/>
        </w:rPr>
        <w:t>обной и не стеснять движений (ло</w:t>
      </w:r>
      <w:r w:rsidRPr="000F5B03">
        <w:rPr>
          <w:rFonts w:ascii="Times New Roman" w:hAnsi="Times New Roman" w:cs="Times New Roman"/>
          <w:sz w:val="24"/>
          <w:szCs w:val="24"/>
        </w:rPr>
        <w:t>сины и купальник). Волосы аккуратно причесаны и собраны в пучок. Занятие должно проводиться под аккомпанемент, что способствует музыкальному образованию детей.</w:t>
      </w:r>
    </w:p>
    <w:p w:rsidR="000F5B03" w:rsidRDefault="000F5B03" w:rsidP="000F5B03">
      <w:pPr>
        <w:spacing w:after="0" w:line="240" w:lineRule="auto"/>
        <w:rPr>
          <w:rFonts w:ascii="Times New Roman" w:hAnsi="Times New Roman" w:cs="Times New Roman"/>
          <w:sz w:val="24"/>
          <w:szCs w:val="24"/>
        </w:rPr>
      </w:pPr>
      <w:r w:rsidRPr="000F5B03">
        <w:rPr>
          <w:rFonts w:ascii="Times New Roman" w:hAnsi="Times New Roman" w:cs="Times New Roman"/>
          <w:sz w:val="24"/>
          <w:szCs w:val="24"/>
        </w:rPr>
        <w:lastRenderedPageBreak/>
        <w:t xml:space="preserve">Для эффективной работы необходимо использовать пример педагога, использование фонотеки, </w:t>
      </w:r>
      <w:r>
        <w:rPr>
          <w:rFonts w:ascii="Times New Roman" w:hAnsi="Times New Roman" w:cs="Times New Roman"/>
          <w:sz w:val="24"/>
          <w:szCs w:val="24"/>
        </w:rPr>
        <w:t>диски</w:t>
      </w:r>
      <w:r w:rsidRPr="000F5B03">
        <w:rPr>
          <w:rFonts w:ascii="Times New Roman" w:hAnsi="Times New Roman" w:cs="Times New Roman"/>
          <w:sz w:val="24"/>
          <w:szCs w:val="24"/>
        </w:rPr>
        <w:t xml:space="preserve"> с записью музыкальных инструментов, видеоматериал, наглядные пособия в виде стендов с рисунками, изображающими позиции ног и рук, использование интернет технологий (работа с музыкальными сайтами, подготовка презентаций, информация о конкурсах и концертах, поиск литературы по программе обучения).</w:t>
      </w:r>
    </w:p>
    <w:p w:rsidR="003E3468" w:rsidRDefault="003E3468" w:rsidP="000F5B03">
      <w:pPr>
        <w:spacing w:after="0" w:line="240" w:lineRule="auto"/>
        <w:rPr>
          <w:rFonts w:ascii="Times New Roman" w:hAnsi="Times New Roman" w:cs="Times New Roman"/>
          <w:sz w:val="24"/>
          <w:szCs w:val="24"/>
        </w:rPr>
      </w:pPr>
    </w:p>
    <w:p w:rsidR="003E3468" w:rsidRDefault="003E3468" w:rsidP="000F5B03">
      <w:pPr>
        <w:spacing w:after="0" w:line="240" w:lineRule="auto"/>
        <w:rPr>
          <w:rFonts w:ascii="Times New Roman" w:hAnsi="Times New Roman" w:cs="Times New Roman"/>
          <w:sz w:val="24"/>
          <w:szCs w:val="24"/>
        </w:rPr>
      </w:pPr>
    </w:p>
    <w:p w:rsidR="003E3468" w:rsidRPr="003E3468" w:rsidRDefault="003E3468" w:rsidP="003E3468">
      <w:pPr>
        <w:spacing w:after="0" w:line="240" w:lineRule="auto"/>
        <w:rPr>
          <w:rFonts w:ascii="Times New Roman" w:hAnsi="Times New Roman" w:cs="Times New Roman"/>
          <w:sz w:val="24"/>
          <w:szCs w:val="24"/>
        </w:rPr>
      </w:pPr>
    </w:p>
    <w:p w:rsidR="003E3468" w:rsidRPr="003E3468" w:rsidRDefault="003E3468" w:rsidP="003E346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3E3468">
        <w:rPr>
          <w:rFonts w:ascii="Times New Roman" w:hAnsi="Times New Roman" w:cs="Times New Roman"/>
          <w:b/>
          <w:sz w:val="28"/>
          <w:szCs w:val="28"/>
        </w:rPr>
        <w:t>Список литературы:</w:t>
      </w:r>
    </w:p>
    <w:p w:rsidR="003E3468" w:rsidRDefault="003E3468" w:rsidP="003E3468">
      <w:pPr>
        <w:spacing w:after="0" w:line="240" w:lineRule="auto"/>
        <w:rPr>
          <w:rFonts w:ascii="Times New Roman" w:hAnsi="Times New Roman" w:cs="Times New Roman"/>
          <w:sz w:val="24"/>
          <w:szCs w:val="24"/>
        </w:rPr>
      </w:pPr>
    </w:p>
    <w:p w:rsidR="003E3468" w:rsidRDefault="003E3468" w:rsidP="003E3468">
      <w:pPr>
        <w:spacing w:after="0" w:line="240" w:lineRule="auto"/>
        <w:rPr>
          <w:rFonts w:ascii="Times New Roman" w:hAnsi="Times New Roman" w:cs="Times New Roman"/>
          <w:b/>
          <w:sz w:val="24"/>
          <w:szCs w:val="24"/>
        </w:rPr>
      </w:pPr>
      <w:r w:rsidRPr="003E3468">
        <w:rPr>
          <w:rFonts w:ascii="Times New Roman" w:hAnsi="Times New Roman" w:cs="Times New Roman"/>
          <w:b/>
          <w:sz w:val="24"/>
          <w:szCs w:val="24"/>
        </w:rPr>
        <w:t>Программы:</w:t>
      </w:r>
    </w:p>
    <w:p w:rsidR="003E3468" w:rsidRPr="003E3468" w:rsidRDefault="003E3468" w:rsidP="003E3468">
      <w:pPr>
        <w:spacing w:after="0" w:line="240" w:lineRule="auto"/>
        <w:rPr>
          <w:rFonts w:ascii="Times New Roman" w:hAnsi="Times New Roman" w:cs="Times New Roman"/>
          <w:b/>
          <w:sz w:val="24"/>
          <w:szCs w:val="24"/>
        </w:rPr>
      </w:pPr>
      <w:bookmarkStart w:id="0" w:name="_GoBack"/>
      <w:bookmarkEnd w:id="0"/>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E3468">
        <w:rPr>
          <w:rFonts w:ascii="Times New Roman" w:hAnsi="Times New Roman" w:cs="Times New Roman"/>
          <w:sz w:val="24"/>
          <w:szCs w:val="24"/>
        </w:rPr>
        <w:t xml:space="preserve">Программа воспитания и обучения в детском саду./ Под ред. М.А. Васильевой, В.В. Гербовой, Т.С. Комаровой.- 2-е изд. </w:t>
      </w:r>
      <w:proofErr w:type="spellStart"/>
      <w:r w:rsidRPr="003E3468">
        <w:rPr>
          <w:rFonts w:ascii="Times New Roman" w:hAnsi="Times New Roman" w:cs="Times New Roman"/>
          <w:sz w:val="24"/>
          <w:szCs w:val="24"/>
        </w:rPr>
        <w:t>испр</w:t>
      </w:r>
      <w:proofErr w:type="spellEnd"/>
      <w:r w:rsidRPr="003E3468">
        <w:rPr>
          <w:rFonts w:ascii="Times New Roman" w:hAnsi="Times New Roman" w:cs="Times New Roman"/>
          <w:sz w:val="24"/>
          <w:szCs w:val="24"/>
        </w:rPr>
        <w:t>. и доп.- М.: Мозаика-Синтез, 2005, с. 3-13, 123-129, 153-162. 163-166, 192-202.</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E3468">
        <w:rPr>
          <w:rFonts w:ascii="Times New Roman" w:hAnsi="Times New Roman" w:cs="Times New Roman"/>
          <w:sz w:val="24"/>
          <w:szCs w:val="24"/>
        </w:rPr>
        <w:t xml:space="preserve">Матяшина А.А. Образовательная программа «Путешествие </w:t>
      </w:r>
      <w:proofErr w:type="gramStart"/>
      <w:r w:rsidRPr="003E3468">
        <w:rPr>
          <w:rFonts w:ascii="Times New Roman" w:hAnsi="Times New Roman" w:cs="Times New Roman"/>
          <w:sz w:val="24"/>
          <w:szCs w:val="24"/>
        </w:rPr>
        <w:t>с</w:t>
      </w:r>
      <w:proofErr w:type="gramEnd"/>
      <w:r w:rsidRPr="003E3468">
        <w:rPr>
          <w:rFonts w:ascii="Times New Roman" w:hAnsi="Times New Roman" w:cs="Times New Roman"/>
          <w:sz w:val="24"/>
          <w:szCs w:val="24"/>
        </w:rPr>
        <w:t xml:space="preserve"> страну «Хореография»».- В кн.: Фольклор. Музыка. Театр</w:t>
      </w:r>
      <w:proofErr w:type="gramStart"/>
      <w:r w:rsidRPr="003E3468">
        <w:rPr>
          <w:rFonts w:ascii="Times New Roman" w:hAnsi="Times New Roman" w:cs="Times New Roman"/>
          <w:sz w:val="24"/>
          <w:szCs w:val="24"/>
        </w:rPr>
        <w:t>.</w:t>
      </w:r>
      <w:proofErr w:type="gramEnd"/>
      <w:r w:rsidRPr="003E3468">
        <w:rPr>
          <w:rFonts w:ascii="Times New Roman" w:hAnsi="Times New Roman" w:cs="Times New Roman"/>
          <w:sz w:val="24"/>
          <w:szCs w:val="24"/>
        </w:rPr>
        <w:t xml:space="preserve">- </w:t>
      </w:r>
      <w:proofErr w:type="gramStart"/>
      <w:r w:rsidRPr="003E3468">
        <w:rPr>
          <w:rFonts w:ascii="Times New Roman" w:hAnsi="Times New Roman" w:cs="Times New Roman"/>
          <w:sz w:val="24"/>
          <w:szCs w:val="24"/>
        </w:rPr>
        <w:t>т</w:t>
      </w:r>
      <w:proofErr w:type="gramEnd"/>
      <w:r w:rsidRPr="003E3468">
        <w:rPr>
          <w:rFonts w:ascii="Times New Roman" w:hAnsi="Times New Roman" w:cs="Times New Roman"/>
          <w:sz w:val="24"/>
          <w:szCs w:val="24"/>
        </w:rPr>
        <w:t xml:space="preserve">еатр: Программы и конспекты занятий для педагогов дополнительного образования, работающих с дошкольниками: </w:t>
      </w:r>
      <w:proofErr w:type="spellStart"/>
      <w:r w:rsidRPr="003E3468">
        <w:rPr>
          <w:rFonts w:ascii="Times New Roman" w:hAnsi="Times New Roman" w:cs="Times New Roman"/>
          <w:sz w:val="24"/>
          <w:szCs w:val="24"/>
        </w:rPr>
        <w:t>Програм</w:t>
      </w:r>
      <w:proofErr w:type="gramStart"/>
      <w:r w:rsidRPr="003E3468">
        <w:rPr>
          <w:rFonts w:ascii="Times New Roman" w:hAnsi="Times New Roman" w:cs="Times New Roman"/>
          <w:sz w:val="24"/>
          <w:szCs w:val="24"/>
        </w:rPr>
        <w:t>.-</w:t>
      </w:r>
      <w:proofErr w:type="gramEnd"/>
      <w:r w:rsidRPr="003E3468">
        <w:rPr>
          <w:rFonts w:ascii="Times New Roman" w:hAnsi="Times New Roman" w:cs="Times New Roman"/>
          <w:sz w:val="24"/>
          <w:szCs w:val="24"/>
        </w:rPr>
        <w:t>метод</w:t>
      </w:r>
      <w:proofErr w:type="spellEnd"/>
      <w:r w:rsidRPr="003E3468">
        <w:rPr>
          <w:rFonts w:ascii="Times New Roman" w:hAnsi="Times New Roman" w:cs="Times New Roman"/>
          <w:sz w:val="24"/>
          <w:szCs w:val="24"/>
        </w:rPr>
        <w:t xml:space="preserve">. пособие / Под ред. С И . Мерзляковой. - М.: </w:t>
      </w:r>
      <w:proofErr w:type="spellStart"/>
      <w:r w:rsidRPr="003E3468">
        <w:rPr>
          <w:rFonts w:ascii="Times New Roman" w:hAnsi="Times New Roman" w:cs="Times New Roman"/>
          <w:sz w:val="24"/>
          <w:szCs w:val="24"/>
        </w:rPr>
        <w:t>Гуманит</w:t>
      </w:r>
      <w:proofErr w:type="spellEnd"/>
      <w:r w:rsidRPr="003E3468">
        <w:rPr>
          <w:rFonts w:ascii="Times New Roman" w:hAnsi="Times New Roman" w:cs="Times New Roman"/>
          <w:sz w:val="24"/>
          <w:szCs w:val="24"/>
        </w:rPr>
        <w:t>. изд. центр ВЛАДОС, 2003, с. 104-119. - (Воспитание и доп. образование детей).</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E3468">
        <w:rPr>
          <w:rFonts w:ascii="Times New Roman" w:hAnsi="Times New Roman" w:cs="Times New Roman"/>
          <w:sz w:val="24"/>
          <w:szCs w:val="24"/>
        </w:rPr>
        <w:t xml:space="preserve">Пряхина О.В. Программа «Пластика движений».- В сб.: Программы для учреждений дополнительного образования детей. </w:t>
      </w:r>
      <w:proofErr w:type="spellStart"/>
      <w:r w:rsidRPr="003E3468">
        <w:rPr>
          <w:rFonts w:ascii="Times New Roman" w:hAnsi="Times New Roman" w:cs="Times New Roman"/>
          <w:sz w:val="24"/>
          <w:szCs w:val="24"/>
        </w:rPr>
        <w:t>Вып</w:t>
      </w:r>
      <w:proofErr w:type="spellEnd"/>
      <w:r w:rsidRPr="003E3468">
        <w:rPr>
          <w:rFonts w:ascii="Times New Roman" w:hAnsi="Times New Roman" w:cs="Times New Roman"/>
          <w:sz w:val="24"/>
          <w:szCs w:val="24"/>
        </w:rPr>
        <w:t>. 2.- 2-е изд.- М.: ГОУ ЦРСДОД, 2003, с. 71-73.</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E3468">
        <w:rPr>
          <w:rFonts w:ascii="Times New Roman" w:hAnsi="Times New Roman" w:cs="Times New Roman"/>
          <w:sz w:val="24"/>
          <w:szCs w:val="24"/>
        </w:rPr>
        <w:t>Программа «Хореографический кружок».- В сб.: Программы для внешкольных учреждений и общеобразовательных школ. Художественные кружки.- М.: Просвещение, 1981. с. 171-199.</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E3468">
        <w:rPr>
          <w:rFonts w:ascii="Times New Roman" w:hAnsi="Times New Roman" w:cs="Times New Roman"/>
          <w:sz w:val="24"/>
          <w:szCs w:val="24"/>
        </w:rPr>
        <w:t>Ионе Е.А. Образовательная программа «История балета».- В сб.: Образовательные программы дополнительного образования детей. Методическое пособие для образовательных учреждений. Приложение к журналу «Дополнительное образование и воспитание» № 4 (6) 2011, с. 7-39.</w:t>
      </w:r>
    </w:p>
    <w:p w:rsidR="003E3468" w:rsidRPr="003E3468" w:rsidRDefault="003E3468" w:rsidP="003E3468">
      <w:pPr>
        <w:spacing w:after="0" w:line="240" w:lineRule="auto"/>
        <w:rPr>
          <w:rFonts w:ascii="Times New Roman" w:hAnsi="Times New Roman" w:cs="Times New Roman"/>
          <w:sz w:val="24"/>
          <w:szCs w:val="24"/>
        </w:rPr>
      </w:pPr>
    </w:p>
    <w:p w:rsidR="003E3468" w:rsidRDefault="003E3468" w:rsidP="003E3468">
      <w:pPr>
        <w:spacing w:after="0" w:line="240" w:lineRule="auto"/>
        <w:rPr>
          <w:rFonts w:ascii="Times New Roman" w:hAnsi="Times New Roman" w:cs="Times New Roman"/>
          <w:b/>
          <w:sz w:val="24"/>
          <w:szCs w:val="24"/>
        </w:rPr>
      </w:pPr>
      <w:r w:rsidRPr="003E3468">
        <w:rPr>
          <w:rFonts w:ascii="Times New Roman" w:hAnsi="Times New Roman" w:cs="Times New Roman"/>
          <w:b/>
          <w:sz w:val="24"/>
          <w:szCs w:val="24"/>
        </w:rPr>
        <w:t>Специализированная литература:</w:t>
      </w:r>
    </w:p>
    <w:p w:rsidR="003E3468" w:rsidRPr="003E3468" w:rsidRDefault="003E3468" w:rsidP="003E3468">
      <w:pPr>
        <w:spacing w:after="0" w:line="240" w:lineRule="auto"/>
        <w:rPr>
          <w:rFonts w:ascii="Times New Roman" w:hAnsi="Times New Roman" w:cs="Times New Roman"/>
          <w:b/>
          <w:sz w:val="24"/>
          <w:szCs w:val="24"/>
        </w:rPr>
      </w:pP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E3468">
        <w:rPr>
          <w:rFonts w:ascii="Times New Roman" w:hAnsi="Times New Roman" w:cs="Times New Roman"/>
          <w:sz w:val="24"/>
          <w:szCs w:val="24"/>
        </w:rPr>
        <w:t>Барышникова Т. “Азбука хореографии”, М., 1999 г.</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E3468">
        <w:rPr>
          <w:rFonts w:ascii="Times New Roman" w:hAnsi="Times New Roman" w:cs="Times New Roman"/>
          <w:sz w:val="24"/>
          <w:szCs w:val="24"/>
        </w:rPr>
        <w:t>Бекина С. и др. “Музыка и движение”, М., Просвещение, 1984 г.</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E3468">
        <w:rPr>
          <w:rFonts w:ascii="Times New Roman" w:hAnsi="Times New Roman" w:cs="Times New Roman"/>
          <w:sz w:val="24"/>
          <w:szCs w:val="24"/>
        </w:rPr>
        <w:t>Белая К. “Триста ответов на вопросы заведующей детским садом”, М., 2004 г.</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E3468">
        <w:rPr>
          <w:rFonts w:ascii="Times New Roman" w:hAnsi="Times New Roman" w:cs="Times New Roman"/>
          <w:sz w:val="24"/>
          <w:szCs w:val="24"/>
        </w:rPr>
        <w:t>Бондаренко Л. “Методика хореографической работы в школе”, Киев, 1998 г.</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E3468">
        <w:rPr>
          <w:rFonts w:ascii="Times New Roman" w:hAnsi="Times New Roman" w:cs="Times New Roman"/>
          <w:sz w:val="24"/>
          <w:szCs w:val="24"/>
        </w:rPr>
        <w:t>Возрастная и педагогическая психология: Детство, отрочество, юность – М.: Академия, - 2000, с.38.</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E3468">
        <w:rPr>
          <w:rFonts w:ascii="Times New Roman" w:hAnsi="Times New Roman" w:cs="Times New Roman"/>
          <w:sz w:val="24"/>
          <w:szCs w:val="24"/>
        </w:rPr>
        <w:t xml:space="preserve">Костровицкая В. “Сто уроков классического танца”, </w:t>
      </w:r>
      <w:proofErr w:type="gramStart"/>
      <w:r w:rsidRPr="003E3468">
        <w:rPr>
          <w:rFonts w:ascii="Times New Roman" w:hAnsi="Times New Roman" w:cs="Times New Roman"/>
          <w:sz w:val="24"/>
          <w:szCs w:val="24"/>
        </w:rPr>
        <w:t>С-Пб</w:t>
      </w:r>
      <w:proofErr w:type="gramEnd"/>
      <w:r w:rsidRPr="003E3468">
        <w:rPr>
          <w:rFonts w:ascii="Times New Roman" w:hAnsi="Times New Roman" w:cs="Times New Roman"/>
          <w:sz w:val="24"/>
          <w:szCs w:val="24"/>
        </w:rPr>
        <w:t>., 1999 г.</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3E3468">
        <w:rPr>
          <w:rFonts w:ascii="Times New Roman" w:hAnsi="Times New Roman" w:cs="Times New Roman"/>
          <w:sz w:val="24"/>
          <w:szCs w:val="24"/>
        </w:rPr>
        <w:t xml:space="preserve">Конорова Е. “Хореографическая работа со школьниками”, </w:t>
      </w:r>
      <w:proofErr w:type="gramStart"/>
      <w:r w:rsidRPr="003E3468">
        <w:rPr>
          <w:rFonts w:ascii="Times New Roman" w:hAnsi="Times New Roman" w:cs="Times New Roman"/>
          <w:sz w:val="24"/>
          <w:szCs w:val="24"/>
        </w:rPr>
        <w:t>С-Пб</w:t>
      </w:r>
      <w:proofErr w:type="gramEnd"/>
      <w:r w:rsidRPr="003E3468">
        <w:rPr>
          <w:rFonts w:ascii="Times New Roman" w:hAnsi="Times New Roman" w:cs="Times New Roman"/>
          <w:sz w:val="24"/>
          <w:szCs w:val="24"/>
        </w:rPr>
        <w:t>., 1998 г.</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E3468">
        <w:rPr>
          <w:rFonts w:ascii="Times New Roman" w:hAnsi="Times New Roman" w:cs="Times New Roman"/>
          <w:sz w:val="24"/>
          <w:szCs w:val="24"/>
        </w:rPr>
        <w:t>“О гигиенических требованиях к максимальной нагрузке детей дошкольного возраста в организованных формах обучения”. Письмо МО РФ от 14.03.2000 г. № 65/ 23-16</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3E3468">
        <w:rPr>
          <w:rFonts w:ascii="Times New Roman" w:hAnsi="Times New Roman" w:cs="Times New Roman"/>
          <w:sz w:val="24"/>
          <w:szCs w:val="24"/>
        </w:rPr>
        <w:t>Урунтаева Г. “Дошкольная психология”, М., 1996 г.</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3E3468">
        <w:rPr>
          <w:rFonts w:ascii="Times New Roman" w:hAnsi="Times New Roman" w:cs="Times New Roman"/>
          <w:sz w:val="24"/>
          <w:szCs w:val="24"/>
        </w:rPr>
        <w:t>“Эстетическое воспитание в детском саду” под ред. Н.А. Ветлугиной, М., 1985 г.</w:t>
      </w:r>
    </w:p>
    <w:p w:rsidR="003E3468" w:rsidRPr="003E3468" w:rsidRDefault="003E3468" w:rsidP="003E3468">
      <w:pPr>
        <w:spacing w:after="0" w:line="240" w:lineRule="auto"/>
        <w:rPr>
          <w:rFonts w:ascii="Times New Roman" w:hAnsi="Times New Roman" w:cs="Times New Roman"/>
          <w:sz w:val="24"/>
          <w:szCs w:val="24"/>
        </w:rPr>
      </w:pPr>
    </w:p>
    <w:p w:rsidR="003E3468" w:rsidRPr="003E3468" w:rsidRDefault="003E3468" w:rsidP="003E3468">
      <w:pPr>
        <w:spacing w:after="0" w:line="240" w:lineRule="auto"/>
        <w:rPr>
          <w:rFonts w:ascii="Times New Roman" w:hAnsi="Times New Roman" w:cs="Times New Roman"/>
          <w:b/>
          <w:sz w:val="24"/>
          <w:szCs w:val="24"/>
        </w:rPr>
      </w:pPr>
      <w:r w:rsidRPr="003E3468">
        <w:rPr>
          <w:rFonts w:ascii="Times New Roman" w:hAnsi="Times New Roman" w:cs="Times New Roman"/>
          <w:b/>
          <w:sz w:val="24"/>
          <w:szCs w:val="24"/>
        </w:rPr>
        <w:t>Интернет-ресурсы:</w:t>
      </w:r>
    </w:p>
    <w:p w:rsidR="003E3468" w:rsidRPr="003E3468" w:rsidRDefault="003E3468" w:rsidP="003E3468">
      <w:pPr>
        <w:spacing w:after="0" w:line="240" w:lineRule="auto"/>
        <w:rPr>
          <w:rFonts w:ascii="Times New Roman" w:hAnsi="Times New Roman" w:cs="Times New Roman"/>
          <w:sz w:val="24"/>
          <w:szCs w:val="24"/>
        </w:rPr>
      </w:pP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E3468">
        <w:rPr>
          <w:rFonts w:ascii="Times New Roman" w:hAnsi="Times New Roman" w:cs="Times New Roman"/>
          <w:sz w:val="24"/>
          <w:szCs w:val="24"/>
        </w:rPr>
        <w:t>http://horeograf.ucoz.ru/blog/metodika_raboty_s_detmi_metodicheskoe_posobie_quot_ot_ritmiki_k_tancu_quot/2011-12-08-1- о методике партерного экзерсис</w:t>
      </w:r>
      <w:proofErr w:type="gramStart"/>
      <w:r w:rsidRPr="003E3468">
        <w:rPr>
          <w:rFonts w:ascii="Times New Roman" w:hAnsi="Times New Roman" w:cs="Times New Roman"/>
          <w:sz w:val="24"/>
          <w:szCs w:val="24"/>
        </w:rPr>
        <w:t>а-</w:t>
      </w:r>
      <w:proofErr w:type="gramEnd"/>
      <w:r w:rsidRPr="003E3468">
        <w:rPr>
          <w:rFonts w:ascii="Times New Roman" w:hAnsi="Times New Roman" w:cs="Times New Roman"/>
          <w:sz w:val="24"/>
          <w:szCs w:val="24"/>
        </w:rPr>
        <w:t xml:space="preserve"> «Методика работы с детьми. Методическое пособие «От ритмики к танцу».</w:t>
      </w:r>
    </w:p>
    <w:p w:rsidR="003E3468" w:rsidRPr="003E3468"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E3468">
        <w:rPr>
          <w:rFonts w:ascii="Times New Roman" w:hAnsi="Times New Roman" w:cs="Times New Roman"/>
          <w:sz w:val="24"/>
          <w:szCs w:val="24"/>
        </w:rPr>
        <w:t xml:space="preserve">Материал из Википедии — свободной энциклопедии- http://ru.wikipedia.org </w:t>
      </w:r>
    </w:p>
    <w:p w:rsidR="003E3468" w:rsidRPr="00A603CF" w:rsidRDefault="003E3468" w:rsidP="003E346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E3468">
        <w:rPr>
          <w:rFonts w:ascii="Times New Roman" w:hAnsi="Times New Roman" w:cs="Times New Roman"/>
          <w:sz w:val="24"/>
          <w:szCs w:val="24"/>
        </w:rPr>
        <w:t>Каталог спортивных организаций http://sportschools.ru</w:t>
      </w:r>
    </w:p>
    <w:sectPr w:rsidR="003E3468" w:rsidRPr="00A603CF" w:rsidSect="00A603CF">
      <w:pgSz w:w="11906" w:h="16838"/>
      <w:pgMar w:top="709"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A603CF"/>
    <w:rsid w:val="000E437B"/>
    <w:rsid w:val="000F5B03"/>
    <w:rsid w:val="001A6CB5"/>
    <w:rsid w:val="001B4153"/>
    <w:rsid w:val="00341AA0"/>
    <w:rsid w:val="003E3468"/>
    <w:rsid w:val="00644B6D"/>
    <w:rsid w:val="00801048"/>
    <w:rsid w:val="00876371"/>
    <w:rsid w:val="00A603CF"/>
    <w:rsid w:val="00CA2D60"/>
    <w:rsid w:val="00DC3032"/>
    <w:rsid w:val="00E95952"/>
    <w:rsid w:val="00F82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F47D-6229-4A04-A762-B1A0926B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7022</Words>
  <Characters>40031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2014-08-05T06:32:00Z</dcterms:created>
  <dcterms:modified xsi:type="dcterms:W3CDTF">2015-03-25T13:43:00Z</dcterms:modified>
</cp:coreProperties>
</file>